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5FD" w:rsidRDefault="006575FD" w:rsidP="006575FD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02AC4A73" wp14:editId="26B0D933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59391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19" cy="86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FD" w:rsidRPr="00821AB7" w:rsidRDefault="006575FD" w:rsidP="006575F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1AB7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6575FD" w:rsidRPr="00821AB7" w:rsidRDefault="006575FD" w:rsidP="006575F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1AB7"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6575FD" w:rsidRPr="00821AB7" w:rsidRDefault="006575FD" w:rsidP="006575F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1AB7">
        <w:rPr>
          <w:rFonts w:ascii="Times New Roman" w:hAnsi="Times New Roman"/>
          <w:b/>
          <w:bCs/>
          <w:sz w:val="24"/>
          <w:szCs w:val="24"/>
        </w:rPr>
        <w:t>САРАТОВСКОЙ ОБЛАСТИ</w:t>
      </w:r>
    </w:p>
    <w:p w:rsidR="006575FD" w:rsidRPr="00821AB7" w:rsidRDefault="006575FD" w:rsidP="006575F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5FD" w:rsidRDefault="006575FD" w:rsidP="006575F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6575FD" w:rsidRDefault="006575FD" w:rsidP="006575F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575FD" w:rsidRDefault="006575FD" w:rsidP="006575F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>
        <w:rPr>
          <w:rFonts w:ascii="Times New Roman CYR" w:hAnsi="Times New Roman CYR" w:cs="Times New Roman CYR"/>
          <w:sz w:val="28"/>
          <w:szCs w:val="28"/>
        </w:rPr>
        <w:t>06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ноября 2025 года №312</w:t>
      </w:r>
    </w:p>
    <w:p w:rsidR="006575FD" w:rsidRDefault="006575FD" w:rsidP="006575F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6575FD" w:rsidRDefault="006575FD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6575FD" w:rsidRPr="00AE301A" w:rsidRDefault="006575FD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E36065" w:rsidRPr="00AE301A" w:rsidRDefault="00AE301A" w:rsidP="006575FD">
      <w:pPr>
        <w:pStyle w:val="a7"/>
        <w:tabs>
          <w:tab w:val="clear" w:pos="4677"/>
          <w:tab w:val="clear" w:pos="9355"/>
          <w:tab w:val="left" w:pos="708"/>
          <w:tab w:val="center" w:pos="4253"/>
          <w:tab w:val="right" w:pos="8931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О назначении публичных слушаний по обсужде</w:t>
      </w:r>
      <w:r w:rsidR="007B58FE">
        <w:rPr>
          <w:rFonts w:ascii="Times New Roman" w:hAnsi="Times New Roman"/>
          <w:sz w:val="28"/>
          <w:szCs w:val="28"/>
        </w:rPr>
        <w:t>нию проекта о внесении дополнений</w:t>
      </w:r>
      <w:r w:rsidR="007A48C9">
        <w:rPr>
          <w:rFonts w:ascii="Times New Roman" w:hAnsi="Times New Roman"/>
          <w:sz w:val="28"/>
          <w:szCs w:val="28"/>
        </w:rPr>
        <w:t xml:space="preserve"> в П</w:t>
      </w:r>
      <w:r w:rsidRPr="00AE301A">
        <w:rPr>
          <w:rFonts w:ascii="Times New Roman" w:hAnsi="Times New Roman"/>
          <w:sz w:val="28"/>
          <w:szCs w:val="28"/>
        </w:rPr>
        <w:t xml:space="preserve">равила землепользования и застройки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</w:t>
      </w:r>
    </w:p>
    <w:p w:rsidR="00C13A1F" w:rsidRDefault="00C13A1F" w:rsidP="00C13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75FD" w:rsidRPr="00C13A1F" w:rsidRDefault="006575FD" w:rsidP="00C13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В соответствии с частью 11 статьи 31 Градостроительного кодекса Российской Федерации, решением Собрания депутатов Питерского муниципального района Саратовской области от 23 мая 2017 года № 9-12 «Об утверждении Пол</w:t>
      </w:r>
      <w:r w:rsidR="007A48C9">
        <w:rPr>
          <w:rFonts w:ascii="Times New Roman" w:hAnsi="Times New Roman"/>
          <w:sz w:val="28"/>
          <w:szCs w:val="28"/>
        </w:rPr>
        <w:t>ожения о публичных слушаниях», п</w:t>
      </w:r>
      <w:r w:rsidRPr="00AE301A">
        <w:rPr>
          <w:rFonts w:ascii="Times New Roman" w:hAnsi="Times New Roman"/>
          <w:sz w:val="28"/>
          <w:szCs w:val="28"/>
        </w:rPr>
        <w:t xml:space="preserve">остановлением администрации Питерского муниципального </w:t>
      </w:r>
      <w:r w:rsidR="007B58FE">
        <w:rPr>
          <w:rFonts w:ascii="Times New Roman" w:hAnsi="Times New Roman"/>
          <w:sz w:val="28"/>
          <w:szCs w:val="28"/>
        </w:rPr>
        <w:t>района Саратовской области от 16</w:t>
      </w:r>
      <w:r w:rsidRPr="00AE301A">
        <w:rPr>
          <w:rFonts w:ascii="Times New Roman" w:hAnsi="Times New Roman"/>
          <w:sz w:val="28"/>
          <w:szCs w:val="28"/>
        </w:rPr>
        <w:t xml:space="preserve"> </w:t>
      </w:r>
      <w:r w:rsidR="007B58FE">
        <w:rPr>
          <w:rFonts w:ascii="Times New Roman" w:hAnsi="Times New Roman"/>
          <w:sz w:val="28"/>
          <w:szCs w:val="28"/>
        </w:rPr>
        <w:t>октября 2025 года №282</w:t>
      </w:r>
      <w:r w:rsidRPr="00AE301A">
        <w:rPr>
          <w:rFonts w:ascii="Times New Roman" w:hAnsi="Times New Roman"/>
          <w:sz w:val="28"/>
          <w:szCs w:val="28"/>
        </w:rPr>
        <w:t xml:space="preserve"> «О подго</w:t>
      </w:r>
      <w:r w:rsidR="007B58FE">
        <w:rPr>
          <w:rFonts w:ascii="Times New Roman" w:hAnsi="Times New Roman"/>
          <w:sz w:val="28"/>
          <w:szCs w:val="28"/>
        </w:rPr>
        <w:t>товке проекта внесения дополнений</w:t>
      </w:r>
      <w:r w:rsidRPr="00AE301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области», руководствуясь Уставом Питерского муниципального района, администрация муниципального района </w:t>
      </w:r>
    </w:p>
    <w:p w:rsidR="00AE301A" w:rsidRPr="00AE301A" w:rsidRDefault="00AE301A" w:rsidP="00AE301A">
      <w:pPr>
        <w:spacing w:after="0" w:line="240" w:lineRule="auto"/>
        <w:ind w:right="28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ПОСТАНОВЛЯЕТ:</w:t>
      </w:r>
    </w:p>
    <w:p w:rsidR="00AE301A" w:rsidRPr="00AE301A" w:rsidRDefault="00AE301A" w:rsidP="00AE301A">
      <w:pPr>
        <w:tabs>
          <w:tab w:val="left" w:pos="1182"/>
        </w:tabs>
        <w:spacing w:after="0" w:line="240" w:lineRule="auto"/>
        <w:ind w:right="28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1. Назначить публичные слушания по обсужде</w:t>
      </w:r>
      <w:r w:rsidR="007B58FE">
        <w:rPr>
          <w:rFonts w:ascii="Times New Roman" w:hAnsi="Times New Roman"/>
          <w:sz w:val="28"/>
          <w:szCs w:val="28"/>
        </w:rPr>
        <w:t>нию проекта о внесении дополнений</w:t>
      </w:r>
      <w:r w:rsidRPr="00AE301A">
        <w:rPr>
          <w:rFonts w:ascii="Times New Roman" w:hAnsi="Times New Roman"/>
          <w:sz w:val="28"/>
          <w:szCs w:val="28"/>
        </w:rPr>
        <w:t xml:space="preserve"> в </w:t>
      </w:r>
      <w:r w:rsidR="007A48C9">
        <w:rPr>
          <w:rFonts w:ascii="Times New Roman" w:hAnsi="Times New Roman"/>
          <w:sz w:val="28"/>
          <w:szCs w:val="28"/>
        </w:rPr>
        <w:t>П</w:t>
      </w:r>
      <w:r w:rsidRPr="00AE301A">
        <w:rPr>
          <w:rFonts w:ascii="Times New Roman" w:hAnsi="Times New Roman"/>
          <w:sz w:val="28"/>
          <w:szCs w:val="28"/>
        </w:rPr>
        <w:t xml:space="preserve">равила землепользования и застройки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</w:t>
      </w:r>
      <w:r w:rsidR="007A48C9">
        <w:rPr>
          <w:rFonts w:ascii="Times New Roman" w:hAnsi="Times New Roman"/>
          <w:sz w:val="28"/>
          <w:szCs w:val="28"/>
        </w:rPr>
        <w:t xml:space="preserve">аратовской области, </w:t>
      </w:r>
      <w:proofErr w:type="spellStart"/>
      <w:r w:rsidR="007A48C9">
        <w:rPr>
          <w:rFonts w:ascii="Times New Roman" w:hAnsi="Times New Roman"/>
          <w:sz w:val="28"/>
          <w:szCs w:val="28"/>
        </w:rPr>
        <w:t>утвержденные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Решением Собрания депутатов Питерского муниципального района Саратовской области от </w:t>
      </w:r>
      <w:r w:rsidR="006575FD">
        <w:rPr>
          <w:rFonts w:ascii="Times New Roman" w:hAnsi="Times New Roman"/>
          <w:sz w:val="28"/>
          <w:szCs w:val="28"/>
        </w:rPr>
        <w:br/>
      </w:r>
      <w:r w:rsidRPr="00AE301A">
        <w:rPr>
          <w:rFonts w:ascii="Times New Roman" w:hAnsi="Times New Roman"/>
          <w:sz w:val="28"/>
          <w:szCs w:val="28"/>
        </w:rPr>
        <w:t>31 января 2013 года №25-15 (с изменениями от 23 марта 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AE301A">
        <w:rPr>
          <w:rFonts w:ascii="Times New Roman" w:hAnsi="Times New Roman"/>
          <w:sz w:val="28"/>
          <w:szCs w:val="28"/>
        </w:rPr>
        <w:t xml:space="preserve"> №8-6, от 20 апреля 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AE301A">
        <w:rPr>
          <w:rFonts w:ascii="Times New Roman" w:hAnsi="Times New Roman"/>
          <w:sz w:val="28"/>
          <w:szCs w:val="28"/>
        </w:rPr>
        <w:t xml:space="preserve"> №21-15, от 28 октября 2019 года №36-6, от 13 апреля 2020 года №40-11, от 30 октября 2020 года №45-14, от 21 декабря 2020 года №46-11, от 11 апреля 2022 года №60-3, от 30 ноября 2023 года №3-10</w:t>
      </w:r>
      <w:r w:rsidR="007B58FE">
        <w:rPr>
          <w:rFonts w:ascii="Times New Roman" w:hAnsi="Times New Roman"/>
          <w:sz w:val="28"/>
          <w:szCs w:val="28"/>
        </w:rPr>
        <w:t xml:space="preserve">, </w:t>
      </w:r>
      <w:r w:rsidR="007B58FE" w:rsidRPr="00CB650A">
        <w:rPr>
          <w:rFonts w:ascii="Times New Roman" w:hAnsi="Times New Roman"/>
          <w:sz w:val="28"/>
          <w:szCs w:val="28"/>
        </w:rPr>
        <w:t xml:space="preserve">от </w:t>
      </w:r>
      <w:r w:rsidR="007B58FE">
        <w:rPr>
          <w:rFonts w:ascii="Times New Roman" w:hAnsi="Times New Roman"/>
          <w:sz w:val="28"/>
          <w:szCs w:val="28"/>
        </w:rPr>
        <w:t>22</w:t>
      </w:r>
      <w:r w:rsidR="007B58FE" w:rsidRPr="00CB650A">
        <w:rPr>
          <w:rFonts w:ascii="Times New Roman" w:hAnsi="Times New Roman"/>
          <w:sz w:val="28"/>
          <w:szCs w:val="28"/>
        </w:rPr>
        <w:t xml:space="preserve"> марта 202</w:t>
      </w:r>
      <w:r w:rsidR="007B58FE">
        <w:rPr>
          <w:rFonts w:ascii="Times New Roman" w:hAnsi="Times New Roman"/>
          <w:sz w:val="28"/>
          <w:szCs w:val="28"/>
        </w:rPr>
        <w:t>4</w:t>
      </w:r>
      <w:r w:rsidR="007B58FE" w:rsidRPr="00CB650A">
        <w:rPr>
          <w:rFonts w:ascii="Times New Roman" w:hAnsi="Times New Roman"/>
          <w:sz w:val="28"/>
          <w:szCs w:val="28"/>
        </w:rPr>
        <w:t xml:space="preserve"> года №</w:t>
      </w:r>
      <w:r w:rsidR="007B58FE">
        <w:rPr>
          <w:rFonts w:ascii="Times New Roman" w:hAnsi="Times New Roman"/>
          <w:sz w:val="28"/>
          <w:szCs w:val="28"/>
        </w:rPr>
        <w:t>6-8, от 1</w:t>
      </w:r>
      <w:r w:rsidR="007B58FE" w:rsidRPr="00CB650A">
        <w:rPr>
          <w:rFonts w:ascii="Times New Roman" w:hAnsi="Times New Roman"/>
          <w:sz w:val="28"/>
          <w:szCs w:val="28"/>
        </w:rPr>
        <w:t xml:space="preserve">0 </w:t>
      </w:r>
      <w:r w:rsidR="007B58FE">
        <w:rPr>
          <w:rFonts w:ascii="Times New Roman" w:hAnsi="Times New Roman"/>
          <w:sz w:val="28"/>
          <w:szCs w:val="28"/>
        </w:rPr>
        <w:t>октябр</w:t>
      </w:r>
      <w:r w:rsidR="007B58FE" w:rsidRPr="00CB650A">
        <w:rPr>
          <w:rFonts w:ascii="Times New Roman" w:hAnsi="Times New Roman"/>
          <w:sz w:val="28"/>
          <w:szCs w:val="28"/>
        </w:rPr>
        <w:t>я 202</w:t>
      </w:r>
      <w:r w:rsidR="007B58FE">
        <w:rPr>
          <w:rFonts w:ascii="Times New Roman" w:hAnsi="Times New Roman"/>
          <w:sz w:val="28"/>
          <w:szCs w:val="28"/>
        </w:rPr>
        <w:t>4</w:t>
      </w:r>
      <w:r w:rsidR="007B58FE" w:rsidRPr="00CB650A">
        <w:rPr>
          <w:rFonts w:ascii="Times New Roman" w:hAnsi="Times New Roman"/>
          <w:sz w:val="28"/>
          <w:szCs w:val="28"/>
        </w:rPr>
        <w:t xml:space="preserve"> года </w:t>
      </w:r>
      <w:r w:rsidR="007B58FE">
        <w:rPr>
          <w:rFonts w:ascii="Times New Roman" w:hAnsi="Times New Roman"/>
          <w:sz w:val="28"/>
          <w:szCs w:val="28"/>
        </w:rPr>
        <w:br/>
        <w:t>№12-4</w:t>
      </w:r>
      <w:r w:rsidRPr="00AE301A">
        <w:rPr>
          <w:rFonts w:ascii="Times New Roman" w:hAnsi="Times New Roman"/>
          <w:sz w:val="28"/>
          <w:szCs w:val="28"/>
        </w:rPr>
        <w:t>), согласно приложению.</w:t>
      </w:r>
    </w:p>
    <w:p w:rsidR="00AE301A" w:rsidRPr="00AE301A" w:rsidRDefault="00AE301A" w:rsidP="00AE301A">
      <w:pPr>
        <w:tabs>
          <w:tab w:val="left" w:pos="1182"/>
        </w:tabs>
        <w:spacing w:after="0" w:line="240" w:lineRule="auto"/>
        <w:ind w:right="28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lastRenderedPageBreak/>
        <w:t>2. Провести публичные слушания по разработа</w:t>
      </w:r>
      <w:r w:rsidR="007B58FE">
        <w:rPr>
          <w:rFonts w:ascii="Times New Roman" w:hAnsi="Times New Roman"/>
          <w:sz w:val="28"/>
          <w:szCs w:val="28"/>
        </w:rPr>
        <w:t xml:space="preserve">нному проекту </w:t>
      </w:r>
      <w:r w:rsidR="007A48C9">
        <w:rPr>
          <w:rFonts w:ascii="Times New Roman" w:hAnsi="Times New Roman"/>
          <w:sz w:val="28"/>
          <w:szCs w:val="28"/>
        </w:rPr>
        <w:t xml:space="preserve">о </w:t>
      </w:r>
      <w:r w:rsidR="007B58FE">
        <w:rPr>
          <w:rFonts w:ascii="Times New Roman" w:hAnsi="Times New Roman"/>
          <w:sz w:val="28"/>
          <w:szCs w:val="28"/>
        </w:rPr>
        <w:t>внесени</w:t>
      </w:r>
      <w:r w:rsidR="007A48C9">
        <w:rPr>
          <w:rFonts w:ascii="Times New Roman" w:hAnsi="Times New Roman"/>
          <w:sz w:val="28"/>
          <w:szCs w:val="28"/>
        </w:rPr>
        <w:t>и</w:t>
      </w:r>
      <w:r w:rsidR="007B58FE">
        <w:rPr>
          <w:rFonts w:ascii="Times New Roman" w:hAnsi="Times New Roman"/>
          <w:sz w:val="28"/>
          <w:szCs w:val="28"/>
        </w:rPr>
        <w:t xml:space="preserve"> дополнений</w:t>
      </w:r>
      <w:r w:rsidRPr="00AE301A">
        <w:rPr>
          <w:rFonts w:ascii="Times New Roman" w:hAnsi="Times New Roman"/>
          <w:sz w:val="28"/>
          <w:szCs w:val="28"/>
        </w:rPr>
        <w:t xml:space="preserve"> в </w:t>
      </w:r>
      <w:r w:rsidR="007A48C9">
        <w:rPr>
          <w:rFonts w:ascii="Times New Roman" w:hAnsi="Times New Roman"/>
          <w:sz w:val="28"/>
          <w:szCs w:val="28"/>
        </w:rPr>
        <w:t>П</w:t>
      </w:r>
      <w:r w:rsidRPr="00AE301A">
        <w:rPr>
          <w:rFonts w:ascii="Times New Roman" w:hAnsi="Times New Roman"/>
          <w:sz w:val="28"/>
          <w:szCs w:val="28"/>
        </w:rPr>
        <w:t xml:space="preserve">равила землепользования и застройки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области: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- для жителей с.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Малый Узень по адресу: Саратовская область, Питерский район, с.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 xml:space="preserve">Малый Узень, </w:t>
      </w:r>
      <w:proofErr w:type="spellStart"/>
      <w:r w:rsidRPr="00AE301A">
        <w:rPr>
          <w:rFonts w:ascii="Times New Roman" w:hAnsi="Times New Roman"/>
          <w:sz w:val="28"/>
          <w:szCs w:val="28"/>
        </w:rPr>
        <w:t>ул.Ленина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, д.5 – здание администрации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</w:t>
      </w:r>
      <w:r w:rsidR="00232991">
        <w:rPr>
          <w:rFonts w:ascii="Times New Roman" w:hAnsi="Times New Roman"/>
          <w:sz w:val="28"/>
          <w:szCs w:val="28"/>
        </w:rPr>
        <w:t>о</w:t>
      </w:r>
      <w:proofErr w:type="spellEnd"/>
      <w:r w:rsidR="00232991">
        <w:rPr>
          <w:rFonts w:ascii="Times New Roman" w:hAnsi="Times New Roman"/>
          <w:sz w:val="28"/>
          <w:szCs w:val="28"/>
        </w:rPr>
        <w:t xml:space="preserve"> муниципального образования, 18</w:t>
      </w:r>
      <w:r w:rsidRPr="00AE301A">
        <w:rPr>
          <w:rFonts w:ascii="Times New Roman" w:hAnsi="Times New Roman"/>
          <w:sz w:val="28"/>
          <w:szCs w:val="28"/>
        </w:rPr>
        <w:t xml:space="preserve"> </w:t>
      </w:r>
      <w:r w:rsidR="00232991">
        <w:rPr>
          <w:rFonts w:ascii="Times New Roman" w:hAnsi="Times New Roman"/>
          <w:sz w:val="28"/>
          <w:szCs w:val="28"/>
        </w:rPr>
        <w:t>ноября 2025</w:t>
      </w:r>
      <w:r w:rsidRPr="00AE301A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- для жителей ж/д.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ст.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по адресу: Саратовская область, Питерский район, </w:t>
      </w:r>
      <w:proofErr w:type="spellStart"/>
      <w:r w:rsidRPr="00AE301A">
        <w:rPr>
          <w:rFonts w:ascii="Times New Roman" w:hAnsi="Times New Roman"/>
          <w:sz w:val="28"/>
          <w:szCs w:val="28"/>
        </w:rPr>
        <w:t>с.Малый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Узень, </w:t>
      </w:r>
      <w:proofErr w:type="spellStart"/>
      <w:r w:rsidRPr="00AE301A">
        <w:rPr>
          <w:rFonts w:ascii="Times New Roman" w:hAnsi="Times New Roman"/>
          <w:sz w:val="28"/>
          <w:szCs w:val="28"/>
        </w:rPr>
        <w:t>ул.Ленина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, д.5 – здание администрации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</w:t>
      </w:r>
      <w:r w:rsidR="00232991">
        <w:rPr>
          <w:rFonts w:ascii="Times New Roman" w:hAnsi="Times New Roman"/>
          <w:sz w:val="28"/>
          <w:szCs w:val="28"/>
        </w:rPr>
        <w:t>о</w:t>
      </w:r>
      <w:proofErr w:type="spellEnd"/>
      <w:r w:rsidR="00232991">
        <w:rPr>
          <w:rFonts w:ascii="Times New Roman" w:hAnsi="Times New Roman"/>
          <w:sz w:val="28"/>
          <w:szCs w:val="28"/>
        </w:rPr>
        <w:t xml:space="preserve"> муниципального образования, 18</w:t>
      </w:r>
      <w:r w:rsidRPr="00AE301A">
        <w:rPr>
          <w:rFonts w:ascii="Times New Roman" w:hAnsi="Times New Roman"/>
          <w:sz w:val="28"/>
          <w:szCs w:val="28"/>
        </w:rPr>
        <w:t xml:space="preserve"> </w:t>
      </w:r>
      <w:r w:rsidR="00232991">
        <w:rPr>
          <w:rFonts w:ascii="Times New Roman" w:hAnsi="Times New Roman"/>
          <w:sz w:val="28"/>
          <w:szCs w:val="28"/>
        </w:rPr>
        <w:t>ноября 2025</w:t>
      </w:r>
      <w:r w:rsidRPr="00AE301A">
        <w:rPr>
          <w:rFonts w:ascii="Times New Roman" w:hAnsi="Times New Roman"/>
          <w:sz w:val="28"/>
          <w:szCs w:val="28"/>
        </w:rPr>
        <w:t xml:space="preserve"> года в 10.00 часов;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- для жителей х.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301A">
        <w:rPr>
          <w:rFonts w:ascii="Times New Roman" w:hAnsi="Times New Roman"/>
          <w:sz w:val="28"/>
          <w:szCs w:val="28"/>
        </w:rPr>
        <w:t>Черемушки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по адресу: Саратовская область, Питерский район, с.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Малый Узень, ул.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 xml:space="preserve">Ленина, д.5 – здание администрации </w:t>
      </w:r>
      <w:proofErr w:type="spellStart"/>
      <w:r w:rsidRPr="00AE301A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муниципального образования, 1</w:t>
      </w:r>
      <w:r w:rsidR="00232991">
        <w:rPr>
          <w:rFonts w:ascii="Times New Roman" w:hAnsi="Times New Roman"/>
          <w:sz w:val="28"/>
          <w:szCs w:val="28"/>
        </w:rPr>
        <w:t>8</w:t>
      </w:r>
      <w:r w:rsidRPr="00AE301A">
        <w:rPr>
          <w:rFonts w:ascii="Times New Roman" w:hAnsi="Times New Roman"/>
          <w:sz w:val="28"/>
          <w:szCs w:val="28"/>
        </w:rPr>
        <w:t xml:space="preserve"> </w:t>
      </w:r>
      <w:r w:rsidR="00232991">
        <w:rPr>
          <w:rFonts w:ascii="Times New Roman" w:hAnsi="Times New Roman"/>
          <w:sz w:val="28"/>
          <w:szCs w:val="28"/>
        </w:rPr>
        <w:t>ноября 2025</w:t>
      </w:r>
      <w:r w:rsidRPr="00AE301A">
        <w:rPr>
          <w:rFonts w:ascii="Times New Roman" w:hAnsi="Times New Roman"/>
          <w:sz w:val="28"/>
          <w:szCs w:val="28"/>
        </w:rPr>
        <w:t xml:space="preserve"> года в 10.00 часов.</w:t>
      </w:r>
    </w:p>
    <w:p w:rsidR="007A48C9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3. Организовать проведение экспозиции проекта</w:t>
      </w:r>
      <w:r w:rsidR="007A48C9">
        <w:rPr>
          <w:rFonts w:ascii="Times New Roman" w:hAnsi="Times New Roman"/>
          <w:sz w:val="28"/>
          <w:szCs w:val="28"/>
        </w:rPr>
        <w:t>,</w:t>
      </w:r>
      <w:r w:rsidRPr="00AE301A">
        <w:rPr>
          <w:rFonts w:ascii="Times New Roman" w:hAnsi="Times New Roman"/>
          <w:sz w:val="28"/>
          <w:szCs w:val="28"/>
        </w:rPr>
        <w:t xml:space="preserve"> </w:t>
      </w:r>
      <w:r w:rsidR="007A48C9" w:rsidRPr="00AE301A">
        <w:rPr>
          <w:rFonts w:ascii="Times New Roman" w:hAnsi="Times New Roman"/>
          <w:sz w:val="28"/>
          <w:szCs w:val="28"/>
        </w:rPr>
        <w:t>а также консультирование посетителей экспозиции представителями уполномоченного на проведение публичных слушаний органа местного самоуправления  и разработчика Проекта</w:t>
      </w:r>
      <w:r w:rsidR="007A48C9" w:rsidRPr="00AE301A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со дня его размещения на официальном сайте администрации Питерского муниципального района Саратовской области в рабочие дни по адресу: Саратовская область, Питерский район, с.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Питерка,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Ленина, д.101 – здание администрации Питерского муниципального района, до завершения публичных слушаний</w:t>
      </w:r>
      <w:r w:rsidR="007A48C9">
        <w:rPr>
          <w:rFonts w:ascii="Times New Roman" w:hAnsi="Times New Roman"/>
          <w:sz w:val="28"/>
          <w:szCs w:val="28"/>
        </w:rPr>
        <w:t xml:space="preserve">. 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За к</w:t>
      </w:r>
      <w:r w:rsidR="007A48C9">
        <w:rPr>
          <w:rFonts w:ascii="Times New Roman" w:hAnsi="Times New Roman"/>
          <w:sz w:val="28"/>
          <w:szCs w:val="28"/>
        </w:rPr>
        <w:t>онсультацией можно обращаться по</w:t>
      </w:r>
      <w:r w:rsidRPr="00AE301A">
        <w:rPr>
          <w:rFonts w:ascii="Times New Roman" w:hAnsi="Times New Roman"/>
          <w:sz w:val="28"/>
          <w:szCs w:val="28"/>
        </w:rPr>
        <w:t xml:space="preserve"> адресу: Саратовская область, Питерский район, с.</w:t>
      </w:r>
      <w:r w:rsidR="006575FD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Питерка, ул.</w:t>
      </w:r>
      <w:r>
        <w:rPr>
          <w:rFonts w:ascii="Times New Roman" w:hAnsi="Times New Roman"/>
          <w:sz w:val="28"/>
          <w:szCs w:val="28"/>
        </w:rPr>
        <w:t xml:space="preserve"> им.</w:t>
      </w:r>
      <w:r w:rsidRPr="00AE301A">
        <w:rPr>
          <w:rFonts w:ascii="Times New Roman" w:hAnsi="Times New Roman"/>
          <w:sz w:val="28"/>
          <w:szCs w:val="28"/>
        </w:rPr>
        <w:t xml:space="preserve"> Ленина, 101, помещение администрации (кабинет №12). Номер телефона для получения консультации: 8-845-61-2-11-62 (Отдел по делам архитектуры и капитального строительства).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 xml:space="preserve">3.1. В период размещения Проекта, подлежащего рассмотрению на публичных слушаниях, и информационных материалов к нему и проведение экспозиции такого проекта участники публичных слушаний, прошедшие идентификацию в порядке, установленном </w:t>
      </w:r>
      <w:proofErr w:type="spellStart"/>
      <w:r w:rsidRPr="00AE301A">
        <w:rPr>
          <w:rFonts w:ascii="Times New Roman" w:hAnsi="Times New Roman"/>
          <w:sz w:val="28"/>
          <w:szCs w:val="28"/>
        </w:rPr>
        <w:t>статьей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5.1 Градостроительного кодекса РФ, вправе вносить предложения и замечания, касающиеся такого проекта, в следующей форме:</w:t>
      </w:r>
    </w:p>
    <w:p w:rsidR="00CB4C2C" w:rsidRDefault="004D20BE" w:rsidP="00CB4C2C">
      <w:pPr>
        <w:pStyle w:val="ac"/>
        <w:ind w:firstLine="709"/>
        <w:jc w:val="both"/>
      </w:pPr>
      <w:r>
        <w:rPr>
          <w:rFonts w:ascii="Times New Roman" w:hAnsi="Times New Roman"/>
          <w:sz w:val="28"/>
          <w:szCs w:val="28"/>
        </w:rPr>
        <w:t>-</w:t>
      </w:r>
      <w:r w:rsidR="00AE301A" w:rsidRPr="00014F17">
        <w:rPr>
          <w:rFonts w:ascii="Times New Roman" w:hAnsi="Times New Roman"/>
          <w:sz w:val="28"/>
          <w:szCs w:val="28"/>
        </w:rPr>
        <w:t xml:space="preserve"> посредством официального сайта </w:t>
      </w:r>
      <w:r w:rsidR="007A48C9" w:rsidRPr="00014F17">
        <w:rPr>
          <w:rFonts w:ascii="Times New Roman" w:hAnsi="Times New Roman"/>
          <w:sz w:val="28"/>
          <w:szCs w:val="28"/>
        </w:rPr>
        <w:t>администрации Питерского муниципального района</w:t>
      </w:r>
      <w:r w:rsidR="00CB4C2C" w:rsidRPr="00014F17">
        <w:rPr>
          <w:rFonts w:ascii="Times New Roman" w:hAnsi="Times New Roman"/>
          <w:sz w:val="28"/>
          <w:szCs w:val="28"/>
        </w:rPr>
        <w:t xml:space="preserve"> </w:t>
      </w:r>
      <w:r w:rsidR="00CB4C2C" w:rsidRPr="00014F17">
        <w:rPr>
          <w:rFonts w:ascii="Times New Roman" w:hAnsi="Times New Roman"/>
          <w:sz w:val="28"/>
          <w:szCs w:val="28"/>
        </w:rPr>
        <w:t>в информационно-телекоммуникационной</w:t>
      </w:r>
      <w:r w:rsidR="00CB4C2C">
        <w:rPr>
          <w:rFonts w:ascii="Times New Roman" w:hAnsi="Times New Roman"/>
          <w:sz w:val="28"/>
          <w:szCs w:val="28"/>
        </w:rPr>
        <w:t xml:space="preserve"> сети «Интернет» по адресу: https://piterka.gosuslugi.ru/.</w:t>
      </w:r>
      <w:r w:rsidR="00CB4C2C">
        <w:rPr>
          <w:rStyle w:val="ab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E301A" w:rsidRPr="00AE301A" w:rsidRDefault="004D20BE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E301A" w:rsidRPr="00AE301A">
        <w:rPr>
          <w:rFonts w:ascii="Times New Roman" w:hAnsi="Times New Roman"/>
          <w:sz w:val="28"/>
          <w:szCs w:val="28"/>
        </w:rPr>
        <w:t xml:space="preserve"> в письменной или устной форме в ходе проведения собрания или собраний участников публичных слушаний;</w:t>
      </w:r>
    </w:p>
    <w:p w:rsidR="00AE301A" w:rsidRPr="00AE301A" w:rsidRDefault="004D20BE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E301A" w:rsidRPr="00AE301A">
        <w:rPr>
          <w:rFonts w:ascii="Times New Roman" w:hAnsi="Times New Roman"/>
          <w:sz w:val="28"/>
          <w:szCs w:val="28"/>
        </w:rPr>
        <w:t xml:space="preserve"> в письменной форме или в форме электронного документа в адрес организатора публичных слушаний: с. Питерка ул. </w:t>
      </w:r>
      <w:r w:rsidR="00014F17">
        <w:rPr>
          <w:rFonts w:ascii="Times New Roman" w:hAnsi="Times New Roman"/>
          <w:sz w:val="28"/>
          <w:szCs w:val="28"/>
        </w:rPr>
        <w:t xml:space="preserve">им. </w:t>
      </w:r>
      <w:r w:rsidR="00AE301A" w:rsidRPr="00AE301A">
        <w:rPr>
          <w:rFonts w:ascii="Times New Roman" w:hAnsi="Times New Roman"/>
          <w:sz w:val="28"/>
          <w:szCs w:val="28"/>
        </w:rPr>
        <w:t xml:space="preserve">Ленина 101, кабинет </w:t>
      </w:r>
      <w:r w:rsidR="00FA336B">
        <w:rPr>
          <w:rFonts w:ascii="Times New Roman" w:hAnsi="Times New Roman"/>
          <w:sz w:val="28"/>
          <w:szCs w:val="28"/>
        </w:rPr>
        <w:t>№</w:t>
      </w:r>
      <w:r w:rsidR="00AE301A" w:rsidRPr="00AE301A">
        <w:rPr>
          <w:rFonts w:ascii="Times New Roman" w:hAnsi="Times New Roman"/>
          <w:sz w:val="28"/>
          <w:szCs w:val="28"/>
        </w:rPr>
        <w:t xml:space="preserve">12 или по электронной почте </w:t>
      </w:r>
      <w:r w:rsidR="00AE301A" w:rsidRPr="00AE301A">
        <w:rPr>
          <w:rStyle w:val="1"/>
          <w:rFonts w:eastAsia="Arial Unicode MS"/>
          <w:sz w:val="28"/>
          <w:szCs w:val="28"/>
        </w:rPr>
        <w:t>adm1011@yandex.ru</w:t>
      </w:r>
      <w:r w:rsidR="00AE301A" w:rsidRPr="00AE301A">
        <w:rPr>
          <w:rFonts w:ascii="Times New Roman" w:hAnsi="Times New Roman"/>
          <w:sz w:val="28"/>
          <w:szCs w:val="28"/>
        </w:rPr>
        <w:t>;</w:t>
      </w:r>
    </w:p>
    <w:p w:rsidR="00AE301A" w:rsidRPr="00AE301A" w:rsidRDefault="004D20BE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AE301A" w:rsidRPr="00AE301A">
        <w:rPr>
          <w:rFonts w:ascii="Times New Roman" w:hAnsi="Times New Roman"/>
          <w:sz w:val="28"/>
          <w:szCs w:val="28"/>
        </w:rPr>
        <w:t xml:space="preserve"> посредством записи в книге (журнале) </w:t>
      </w:r>
      <w:proofErr w:type="spellStart"/>
      <w:r w:rsidR="00AE301A" w:rsidRPr="00AE301A">
        <w:rPr>
          <w:rFonts w:ascii="Times New Roman" w:hAnsi="Times New Roman"/>
          <w:sz w:val="28"/>
          <w:szCs w:val="28"/>
        </w:rPr>
        <w:t>учета</w:t>
      </w:r>
      <w:proofErr w:type="spellEnd"/>
      <w:r w:rsidR="00AE301A" w:rsidRPr="00AE301A">
        <w:rPr>
          <w:rFonts w:ascii="Times New Roman" w:hAnsi="Times New Roman"/>
          <w:sz w:val="28"/>
          <w:szCs w:val="28"/>
        </w:rPr>
        <w:t xml:space="preserve"> посетителей экспозиции проекта, подлежащего рассмотрению на публичных слушаниях.</w:t>
      </w:r>
    </w:p>
    <w:p w:rsidR="00AE301A" w:rsidRPr="00AE301A" w:rsidRDefault="00AE301A" w:rsidP="00AE30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Установить, что на публичные слушания приглашаются: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AE301A" w:rsidRPr="00AE301A" w:rsidRDefault="00AE301A" w:rsidP="00AE301A">
      <w:pPr>
        <w:tabs>
          <w:tab w:val="left" w:pos="1197"/>
        </w:tabs>
        <w:spacing w:after="0"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5.</w:t>
      </w:r>
      <w:r w:rsidR="00FA336B"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Поручить подготовку и проведение публичных слушаний комиссии по подготовке проекта правил землепользования и застройки поселений Питерского муниципального района</w:t>
      </w:r>
      <w:r w:rsidR="00FA336B">
        <w:rPr>
          <w:rFonts w:ascii="Times New Roman" w:hAnsi="Times New Roman"/>
          <w:sz w:val="28"/>
          <w:szCs w:val="28"/>
        </w:rPr>
        <w:t>.</w:t>
      </w:r>
    </w:p>
    <w:p w:rsidR="00AE301A" w:rsidRPr="00AE301A" w:rsidRDefault="00AE301A" w:rsidP="00AE301A">
      <w:pPr>
        <w:tabs>
          <w:tab w:val="left" w:pos="1197"/>
        </w:tabs>
        <w:spacing w:after="0"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6. Настоящее постановление опубликовать в районной газете «Искра».</w:t>
      </w:r>
    </w:p>
    <w:p w:rsidR="00306B96" w:rsidRPr="00AE301A" w:rsidRDefault="00306B96" w:rsidP="00AE301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306B96" w:rsidRDefault="00306B96" w:rsidP="00AE301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4D20BE" w:rsidRPr="00AE301A" w:rsidRDefault="004D20BE" w:rsidP="00AE301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AE301A" w:rsidRDefault="00984CC1" w:rsidP="00AE301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AE301A">
        <w:rPr>
          <w:rFonts w:ascii="Times New Roman" w:hAnsi="Times New Roman"/>
          <w:sz w:val="28"/>
          <w:szCs w:val="28"/>
        </w:rPr>
        <w:t>Глава</w:t>
      </w:r>
      <w:r w:rsidR="00D31696" w:rsidRPr="00AE301A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772F19" w:rsidRPr="00AE301A">
        <w:rPr>
          <w:rFonts w:ascii="Times New Roman" w:hAnsi="Times New Roman"/>
          <w:sz w:val="28"/>
          <w:szCs w:val="28"/>
        </w:rPr>
        <w:t xml:space="preserve">   </w:t>
      </w:r>
      <w:r w:rsidR="007509F0" w:rsidRPr="00AE301A">
        <w:rPr>
          <w:rFonts w:ascii="Times New Roman" w:hAnsi="Times New Roman"/>
          <w:sz w:val="28"/>
          <w:szCs w:val="28"/>
        </w:rPr>
        <w:t xml:space="preserve">           </w:t>
      </w:r>
      <w:r w:rsidR="00D50E9A" w:rsidRPr="00AE301A">
        <w:rPr>
          <w:rFonts w:ascii="Times New Roman" w:hAnsi="Times New Roman"/>
          <w:sz w:val="28"/>
          <w:szCs w:val="28"/>
        </w:rPr>
        <w:t xml:space="preserve">   </w:t>
      </w:r>
      <w:r w:rsidR="007509F0" w:rsidRPr="00AE301A">
        <w:rPr>
          <w:rFonts w:ascii="Times New Roman" w:hAnsi="Times New Roman"/>
          <w:sz w:val="28"/>
          <w:szCs w:val="28"/>
        </w:rPr>
        <w:t xml:space="preserve">  </w:t>
      </w:r>
      <w:r w:rsidR="009C2259" w:rsidRPr="00AE301A">
        <w:rPr>
          <w:rFonts w:ascii="Times New Roman" w:hAnsi="Times New Roman"/>
          <w:sz w:val="28"/>
          <w:szCs w:val="28"/>
        </w:rPr>
        <w:t xml:space="preserve">      </w:t>
      </w:r>
      <w:r w:rsidR="00D31696" w:rsidRPr="00AE301A">
        <w:rPr>
          <w:rFonts w:ascii="Times New Roman" w:hAnsi="Times New Roman"/>
          <w:sz w:val="28"/>
          <w:szCs w:val="28"/>
        </w:rPr>
        <w:t xml:space="preserve"> </w:t>
      </w:r>
      <w:r w:rsidR="00A33704" w:rsidRPr="00AE301A">
        <w:rPr>
          <w:rFonts w:ascii="Times New Roman" w:hAnsi="Times New Roman"/>
          <w:sz w:val="28"/>
          <w:szCs w:val="28"/>
        </w:rPr>
        <w:t xml:space="preserve">        </w:t>
      </w:r>
      <w:r w:rsidR="000842EB" w:rsidRPr="00AE301A">
        <w:rPr>
          <w:rFonts w:ascii="Times New Roman" w:hAnsi="Times New Roman"/>
          <w:sz w:val="28"/>
          <w:szCs w:val="28"/>
        </w:rPr>
        <w:t xml:space="preserve">  </w:t>
      </w:r>
      <w:r w:rsidR="00A33704" w:rsidRPr="00AE301A">
        <w:rPr>
          <w:rFonts w:ascii="Times New Roman" w:hAnsi="Times New Roman"/>
          <w:sz w:val="28"/>
          <w:szCs w:val="28"/>
        </w:rPr>
        <w:t xml:space="preserve">  </w:t>
      </w:r>
      <w:r w:rsidR="00BC359D" w:rsidRPr="00BA2404">
        <w:rPr>
          <w:rFonts w:ascii="Times New Roman" w:hAnsi="Times New Roman"/>
          <w:sz w:val="28"/>
          <w:szCs w:val="28"/>
        </w:rPr>
        <w:t xml:space="preserve">Д.Н. </w:t>
      </w:r>
      <w:proofErr w:type="spellStart"/>
      <w:r w:rsidR="00BC359D" w:rsidRPr="00BA2404"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AE301A" w:rsidRDefault="00AE30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A388A" w:rsidRDefault="00BA388A" w:rsidP="00BA388A">
      <w:pPr>
        <w:spacing w:line="240" w:lineRule="auto"/>
        <w:ind w:left="5103"/>
        <w:contextualSpacing/>
        <w:jc w:val="both"/>
        <w:rPr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Приложение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к постановлению админист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рации муниципального района от 06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но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ября 2025 года 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312</w:t>
      </w:r>
    </w:p>
    <w:p w:rsidR="00BA388A" w:rsidRDefault="00BA388A" w:rsidP="00AE301A">
      <w:pPr>
        <w:spacing w:after="0" w:line="240" w:lineRule="auto"/>
        <w:ind w:left="4820"/>
        <w:jc w:val="both"/>
        <w:rPr>
          <w:rFonts w:eastAsia="Times New Roman"/>
          <w:b/>
          <w:sz w:val="28"/>
          <w:szCs w:val="28"/>
        </w:rPr>
      </w:pPr>
    </w:p>
    <w:p w:rsidR="004D20BE" w:rsidRPr="00AE301A" w:rsidRDefault="004D20BE" w:rsidP="00AE301A">
      <w:pPr>
        <w:spacing w:after="0" w:line="240" w:lineRule="auto"/>
        <w:ind w:left="4820"/>
        <w:jc w:val="both"/>
        <w:rPr>
          <w:rFonts w:eastAsia="Times New Roman"/>
          <w:b/>
          <w:sz w:val="28"/>
          <w:szCs w:val="28"/>
        </w:rPr>
      </w:pPr>
    </w:p>
    <w:p w:rsidR="00AE301A" w:rsidRPr="00AE301A" w:rsidRDefault="00232991" w:rsidP="00AE30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Проект о внесении дополнений</w:t>
      </w:r>
    </w:p>
    <w:p w:rsidR="00AE301A" w:rsidRPr="00232991" w:rsidRDefault="00AE301A" w:rsidP="00AE3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301A">
        <w:rPr>
          <w:rFonts w:ascii="Times New Roman" w:eastAsia="Times New Roman" w:hAnsi="Times New Roman"/>
          <w:b/>
          <w:sz w:val="28"/>
          <w:szCs w:val="28"/>
        </w:rPr>
        <w:t xml:space="preserve">в Правила землепользования и застройки </w:t>
      </w:r>
      <w:proofErr w:type="spellStart"/>
      <w:r w:rsidRPr="00AE301A">
        <w:rPr>
          <w:rFonts w:ascii="Times New Roman" w:eastAsia="Times New Roman" w:hAnsi="Times New Roman"/>
          <w:b/>
          <w:sz w:val="28"/>
          <w:szCs w:val="28"/>
        </w:rPr>
        <w:t>Малоузенского</w:t>
      </w:r>
      <w:proofErr w:type="spellEnd"/>
      <w:r w:rsidRPr="00AE301A">
        <w:rPr>
          <w:rFonts w:ascii="Times New Roman" w:eastAsia="Times New Roman" w:hAnsi="Times New Roman"/>
          <w:b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proofErr w:type="spellStart"/>
      <w:r w:rsidRPr="00AE301A">
        <w:rPr>
          <w:rFonts w:ascii="Times New Roman" w:hAnsi="Times New Roman"/>
          <w:b/>
          <w:sz w:val="28"/>
          <w:szCs w:val="28"/>
        </w:rPr>
        <w:t>утвержденных</w:t>
      </w:r>
      <w:proofErr w:type="spellEnd"/>
      <w:r w:rsidRPr="00AE301A">
        <w:rPr>
          <w:rFonts w:ascii="Times New Roman" w:hAnsi="Times New Roman"/>
          <w:b/>
          <w:sz w:val="28"/>
          <w:szCs w:val="28"/>
        </w:rPr>
        <w:t xml:space="preserve"> Решением Собрания депутатов Питерского муниципального района Саратовской области от 31 января 2013 года №25-15 (с изменениями от 23 марта 2017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301A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AE301A">
        <w:rPr>
          <w:rFonts w:ascii="Times New Roman" w:hAnsi="Times New Roman"/>
          <w:b/>
          <w:sz w:val="28"/>
          <w:szCs w:val="28"/>
        </w:rPr>
        <w:t xml:space="preserve"> № 8-6, от 20 апреля 2018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301A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AE301A">
        <w:rPr>
          <w:rFonts w:ascii="Times New Roman" w:hAnsi="Times New Roman"/>
          <w:b/>
          <w:sz w:val="28"/>
          <w:szCs w:val="28"/>
        </w:rPr>
        <w:t xml:space="preserve"> №21-15, от 28 октября 2019 года №36-6, от 13 апреля 2020 года №40-11, от 30 октября 2020 года №45-14, от 21 декабря 2020 года №46-11, от 11 апреля 2022 года №60-3, от 30 ноября 2023 года №3-10</w:t>
      </w:r>
      <w:r w:rsidR="00232991">
        <w:rPr>
          <w:rFonts w:ascii="Times New Roman" w:hAnsi="Times New Roman"/>
          <w:b/>
          <w:sz w:val="28"/>
          <w:szCs w:val="28"/>
        </w:rPr>
        <w:t xml:space="preserve">, </w:t>
      </w:r>
      <w:r w:rsidR="00232991" w:rsidRPr="00232991">
        <w:rPr>
          <w:rFonts w:ascii="Times New Roman" w:hAnsi="Times New Roman"/>
          <w:b/>
          <w:sz w:val="28"/>
          <w:szCs w:val="28"/>
        </w:rPr>
        <w:t>от 22 марта 2024 года №6-8, от 10 октября 2024 года №12-4</w:t>
      </w:r>
      <w:r w:rsidRPr="00232991">
        <w:rPr>
          <w:rFonts w:ascii="Times New Roman" w:hAnsi="Times New Roman"/>
          <w:b/>
          <w:sz w:val="28"/>
          <w:szCs w:val="28"/>
        </w:rPr>
        <w:t>)</w:t>
      </w:r>
    </w:p>
    <w:p w:rsidR="00AE301A" w:rsidRDefault="00AE301A" w:rsidP="00AE301A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AE301A" w:rsidRPr="00AE301A" w:rsidRDefault="00AE301A" w:rsidP="00AE30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E301A">
        <w:rPr>
          <w:rFonts w:ascii="Times New Roman" w:eastAsia="Times New Roman" w:hAnsi="Times New Roman"/>
          <w:sz w:val="28"/>
          <w:szCs w:val="28"/>
        </w:rPr>
        <w:t xml:space="preserve">Внести в Правила землепользования и застройки </w:t>
      </w:r>
      <w:proofErr w:type="spellStart"/>
      <w:r w:rsidRPr="00AE301A">
        <w:rPr>
          <w:rFonts w:ascii="Times New Roman" w:eastAsia="Times New Roman" w:hAnsi="Times New Roman"/>
          <w:sz w:val="28"/>
          <w:szCs w:val="28"/>
        </w:rPr>
        <w:t>Малоузенского</w:t>
      </w:r>
      <w:proofErr w:type="spellEnd"/>
      <w:r w:rsidRPr="00AE301A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proofErr w:type="spellStart"/>
      <w:r w:rsidRPr="00AE301A">
        <w:rPr>
          <w:rFonts w:ascii="Times New Roman" w:hAnsi="Times New Roman"/>
          <w:sz w:val="28"/>
          <w:szCs w:val="28"/>
        </w:rPr>
        <w:t>утвержденных</w:t>
      </w:r>
      <w:proofErr w:type="spellEnd"/>
      <w:r w:rsidRPr="00AE301A">
        <w:rPr>
          <w:rFonts w:ascii="Times New Roman" w:hAnsi="Times New Roman"/>
          <w:sz w:val="28"/>
          <w:szCs w:val="28"/>
        </w:rPr>
        <w:t xml:space="preserve"> Решением Собрания депутатов Питерского муниципального района Саратовской области от 31 января 2013 года №25-15 (с изменениями от 23 марта 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AE301A">
        <w:rPr>
          <w:rFonts w:ascii="Times New Roman" w:hAnsi="Times New Roman"/>
          <w:sz w:val="28"/>
          <w:szCs w:val="28"/>
        </w:rPr>
        <w:t xml:space="preserve"> № 8-6, от 20 апреля 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01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AE301A">
        <w:rPr>
          <w:rFonts w:ascii="Times New Roman" w:hAnsi="Times New Roman"/>
          <w:sz w:val="28"/>
          <w:szCs w:val="28"/>
        </w:rPr>
        <w:t xml:space="preserve"> №21-15, от 28 октября 2019 года №36-6, от 13 апреля 2020 года №40-11, от 30 октября 2020 года №45-14, от 21 декабря 2020 года №46-11, от 11 апреля 2022 года №60-3, от 30 ноября 2023 года №3-10</w:t>
      </w:r>
      <w:r w:rsidR="00232991">
        <w:rPr>
          <w:rFonts w:ascii="Times New Roman" w:hAnsi="Times New Roman"/>
          <w:sz w:val="28"/>
          <w:szCs w:val="28"/>
        </w:rPr>
        <w:t xml:space="preserve">, </w:t>
      </w:r>
      <w:r w:rsidR="00232991" w:rsidRPr="00CB650A">
        <w:rPr>
          <w:rFonts w:ascii="Times New Roman" w:hAnsi="Times New Roman"/>
          <w:sz w:val="28"/>
          <w:szCs w:val="28"/>
        </w:rPr>
        <w:t xml:space="preserve">от </w:t>
      </w:r>
      <w:r w:rsidR="00232991">
        <w:rPr>
          <w:rFonts w:ascii="Times New Roman" w:hAnsi="Times New Roman"/>
          <w:sz w:val="28"/>
          <w:szCs w:val="28"/>
        </w:rPr>
        <w:t>22</w:t>
      </w:r>
      <w:r w:rsidR="00232991" w:rsidRPr="00CB650A">
        <w:rPr>
          <w:rFonts w:ascii="Times New Roman" w:hAnsi="Times New Roman"/>
          <w:sz w:val="28"/>
          <w:szCs w:val="28"/>
        </w:rPr>
        <w:t xml:space="preserve"> марта 202</w:t>
      </w:r>
      <w:r w:rsidR="00232991">
        <w:rPr>
          <w:rFonts w:ascii="Times New Roman" w:hAnsi="Times New Roman"/>
          <w:sz w:val="28"/>
          <w:szCs w:val="28"/>
        </w:rPr>
        <w:t>4</w:t>
      </w:r>
      <w:r w:rsidR="00232991" w:rsidRPr="00CB650A">
        <w:rPr>
          <w:rFonts w:ascii="Times New Roman" w:hAnsi="Times New Roman"/>
          <w:sz w:val="28"/>
          <w:szCs w:val="28"/>
        </w:rPr>
        <w:t xml:space="preserve"> года №</w:t>
      </w:r>
      <w:r w:rsidR="00232991">
        <w:rPr>
          <w:rFonts w:ascii="Times New Roman" w:hAnsi="Times New Roman"/>
          <w:sz w:val="28"/>
          <w:szCs w:val="28"/>
        </w:rPr>
        <w:t>6-8, от 1</w:t>
      </w:r>
      <w:r w:rsidR="00232991" w:rsidRPr="00CB650A">
        <w:rPr>
          <w:rFonts w:ascii="Times New Roman" w:hAnsi="Times New Roman"/>
          <w:sz w:val="28"/>
          <w:szCs w:val="28"/>
        </w:rPr>
        <w:t xml:space="preserve">0 </w:t>
      </w:r>
      <w:r w:rsidR="00232991">
        <w:rPr>
          <w:rFonts w:ascii="Times New Roman" w:hAnsi="Times New Roman"/>
          <w:sz w:val="28"/>
          <w:szCs w:val="28"/>
        </w:rPr>
        <w:t>октябр</w:t>
      </w:r>
      <w:r w:rsidR="00232991" w:rsidRPr="00CB650A">
        <w:rPr>
          <w:rFonts w:ascii="Times New Roman" w:hAnsi="Times New Roman"/>
          <w:sz w:val="28"/>
          <w:szCs w:val="28"/>
        </w:rPr>
        <w:t>я 202</w:t>
      </w:r>
      <w:r w:rsidR="00232991">
        <w:rPr>
          <w:rFonts w:ascii="Times New Roman" w:hAnsi="Times New Roman"/>
          <w:sz w:val="28"/>
          <w:szCs w:val="28"/>
        </w:rPr>
        <w:t>4</w:t>
      </w:r>
      <w:r w:rsidR="00232991" w:rsidRPr="00CB650A">
        <w:rPr>
          <w:rFonts w:ascii="Times New Roman" w:hAnsi="Times New Roman"/>
          <w:sz w:val="28"/>
          <w:szCs w:val="28"/>
        </w:rPr>
        <w:t xml:space="preserve"> года </w:t>
      </w:r>
      <w:r w:rsidR="00232991">
        <w:rPr>
          <w:rFonts w:ascii="Times New Roman" w:hAnsi="Times New Roman"/>
          <w:sz w:val="28"/>
          <w:szCs w:val="28"/>
        </w:rPr>
        <w:t>№12-4</w:t>
      </w:r>
      <w:r w:rsidRPr="00AE301A">
        <w:rPr>
          <w:rFonts w:ascii="Times New Roman" w:hAnsi="Times New Roman"/>
          <w:sz w:val="28"/>
          <w:szCs w:val="28"/>
        </w:rPr>
        <w:t>)</w:t>
      </w:r>
      <w:r w:rsidR="00232991">
        <w:rPr>
          <w:rFonts w:ascii="Times New Roman" w:eastAsia="Times New Roman" w:hAnsi="Times New Roman"/>
          <w:sz w:val="28"/>
          <w:szCs w:val="28"/>
        </w:rPr>
        <w:t>, следующие дополнения</w:t>
      </w:r>
      <w:r w:rsidRPr="00AE301A">
        <w:rPr>
          <w:rFonts w:ascii="Times New Roman" w:eastAsia="Times New Roman" w:hAnsi="Times New Roman"/>
          <w:sz w:val="28"/>
          <w:szCs w:val="28"/>
        </w:rPr>
        <w:t>:</w:t>
      </w:r>
    </w:p>
    <w:p w:rsidR="00E76564" w:rsidRPr="00E76564" w:rsidRDefault="00E76564" w:rsidP="00E76564">
      <w:pPr>
        <w:pStyle w:val="3"/>
        <w:keepLines w:val="0"/>
        <w:suppressAutoHyphens/>
        <w:spacing w:before="180" w:after="120" w:line="240" w:lineRule="auto"/>
        <w:ind w:firstLine="851"/>
        <w:jc w:val="both"/>
        <w:rPr>
          <w:rFonts w:ascii="Times New Roman" w:hAnsi="Times New Roman" w:cs="Times New Roman"/>
          <w:bCs w:val="0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1.1</w:t>
      </w:r>
      <w:r w:rsidRPr="00E76564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.В статье 54 «Общественно-деловые зоны»:</w:t>
      </w:r>
    </w:p>
    <w:p w:rsidR="00E76564" w:rsidRPr="00E76564" w:rsidRDefault="00E76564" w:rsidP="00E76564">
      <w:pPr>
        <w:pStyle w:val="af3"/>
        <w:ind w:firstLine="1134"/>
        <w:rPr>
          <w:b/>
          <w:i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1.1</w:t>
      </w:r>
      <w:r w:rsidRPr="00E76564">
        <w:rPr>
          <w:b/>
          <w:bCs/>
          <w:sz w:val="28"/>
          <w:szCs w:val="28"/>
          <w:lang w:val="ru-RU"/>
        </w:rPr>
        <w:t xml:space="preserve">.1.раздел </w:t>
      </w:r>
      <w:r w:rsidRPr="00E76564">
        <w:rPr>
          <w:b/>
          <w:i/>
          <w:sz w:val="28"/>
          <w:szCs w:val="28"/>
          <w:lang w:val="ru-RU"/>
        </w:rPr>
        <w:t>ОД-</w:t>
      </w:r>
      <w:r>
        <w:rPr>
          <w:b/>
          <w:i/>
          <w:sz w:val="28"/>
          <w:szCs w:val="28"/>
          <w:lang w:val="ru-RU"/>
        </w:rPr>
        <w:t>2 – Зона специализированной общественной застройки</w:t>
      </w:r>
      <w:r w:rsidRPr="00E76564">
        <w:rPr>
          <w:b/>
          <w:i/>
          <w:sz w:val="28"/>
          <w:szCs w:val="28"/>
          <w:lang w:val="ru-RU"/>
        </w:rPr>
        <w:t xml:space="preserve"> </w:t>
      </w:r>
    </w:p>
    <w:p w:rsidR="00E76564" w:rsidRDefault="00E76564" w:rsidP="00E76564">
      <w:pPr>
        <w:pStyle w:val="af3"/>
        <w:rPr>
          <w:sz w:val="28"/>
          <w:szCs w:val="28"/>
          <w:lang w:val="ru-RU"/>
        </w:rPr>
      </w:pPr>
      <w:r w:rsidRPr="00E76564">
        <w:rPr>
          <w:rFonts w:eastAsia="Arial Unicode MS"/>
          <w:sz w:val="28"/>
          <w:szCs w:val="28"/>
          <w:lang w:val="ru-RU"/>
        </w:rPr>
        <w:t xml:space="preserve">- подраздел «Основные виды </w:t>
      </w:r>
      <w:proofErr w:type="spellStart"/>
      <w:r w:rsidRPr="00E76564">
        <w:rPr>
          <w:rFonts w:eastAsia="Arial Unicode MS"/>
          <w:sz w:val="28"/>
          <w:szCs w:val="28"/>
          <w:lang w:val="ru-RU"/>
        </w:rPr>
        <w:t>разрешенного</w:t>
      </w:r>
      <w:proofErr w:type="spellEnd"/>
      <w:r w:rsidRPr="00E76564">
        <w:rPr>
          <w:rFonts w:eastAsia="Arial Unicode MS"/>
          <w:sz w:val="28"/>
          <w:szCs w:val="28"/>
          <w:lang w:val="ru-RU"/>
        </w:rPr>
        <w:t xml:space="preserve"> использования (код вида </w:t>
      </w:r>
      <w:proofErr w:type="spellStart"/>
      <w:r w:rsidRPr="00E76564">
        <w:rPr>
          <w:rFonts w:eastAsia="Arial Unicode MS"/>
          <w:sz w:val="28"/>
          <w:szCs w:val="28"/>
          <w:lang w:val="ru-RU"/>
        </w:rPr>
        <w:t>разрешенного</w:t>
      </w:r>
      <w:proofErr w:type="spellEnd"/>
      <w:r w:rsidRPr="00E76564">
        <w:rPr>
          <w:rFonts w:eastAsia="Arial Unicode MS"/>
          <w:sz w:val="28"/>
          <w:szCs w:val="28"/>
          <w:lang w:val="ru-RU"/>
        </w:rPr>
        <w:t xml:space="preserve"> использования):» </w:t>
      </w:r>
      <w:r w:rsidRPr="00E76564">
        <w:rPr>
          <w:sz w:val="28"/>
          <w:szCs w:val="28"/>
          <w:lang w:val="ru-RU"/>
        </w:rPr>
        <w:t>дополнить абзацами следующего содержания:</w:t>
      </w:r>
    </w:p>
    <w:p w:rsidR="00BA388A" w:rsidRDefault="00BA388A" w:rsidP="00E76564">
      <w:pPr>
        <w:pStyle w:val="af3"/>
        <w:rPr>
          <w:sz w:val="28"/>
          <w:szCs w:val="28"/>
          <w:lang w:val="ru-RU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602"/>
        <w:gridCol w:w="6743"/>
      </w:tblGrid>
      <w:tr w:rsidR="00E76564" w:rsidRPr="00791C1F" w:rsidTr="001A3388">
        <w:tc>
          <w:tcPr>
            <w:tcW w:w="1392" w:type="pct"/>
          </w:tcPr>
          <w:p w:rsidR="00E76564" w:rsidRPr="00791C1F" w:rsidRDefault="00E76564" w:rsidP="008512FC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Вид использования</w:t>
            </w:r>
          </w:p>
        </w:tc>
        <w:tc>
          <w:tcPr>
            <w:tcW w:w="3608" w:type="pct"/>
          </w:tcPr>
          <w:p w:rsidR="00E76564" w:rsidRPr="00791C1F" w:rsidRDefault="00E76564" w:rsidP="008512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 xml:space="preserve">Предельные параметры </w:t>
            </w:r>
            <w:proofErr w:type="spellStart"/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разрешенного</w:t>
            </w:r>
            <w:proofErr w:type="spellEnd"/>
            <w:r w:rsidRPr="00791C1F">
              <w:rPr>
                <w:rFonts w:ascii="Times New Roman" w:hAnsi="Times New Roman"/>
                <w:b/>
                <w:sz w:val="24"/>
                <w:szCs w:val="24"/>
              </w:rPr>
              <w:t xml:space="preserve"> строительства, реконструкции объектов капитального строительства</w:t>
            </w:r>
          </w:p>
        </w:tc>
      </w:tr>
      <w:tr w:rsidR="00E76564" w:rsidRPr="00791C1F" w:rsidTr="001A3388">
        <w:tc>
          <w:tcPr>
            <w:tcW w:w="1392" w:type="pct"/>
          </w:tcPr>
          <w:p w:rsidR="00E76564" w:rsidRPr="00791C1F" w:rsidRDefault="00E76564" w:rsidP="008512F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sz w:val="24"/>
                <w:szCs w:val="24"/>
              </w:rPr>
              <w:t>Склад (6.9)</w:t>
            </w:r>
          </w:p>
        </w:tc>
        <w:tc>
          <w:tcPr>
            <w:tcW w:w="3608" w:type="pct"/>
          </w:tcPr>
          <w:p w:rsidR="00E76564" w:rsidRPr="00D94B63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sz w:val="24"/>
                <w:szCs w:val="24"/>
              </w:rPr>
              <w:t>1</w:t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.Предельные (минимальные и (или) максимальные) размеры земельных участков:</w:t>
            </w:r>
          </w:p>
          <w:p w:rsidR="00E76564" w:rsidRPr="00D94B63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площадь земельного участка - от 100 до 5000 кв. м;</w:t>
            </w:r>
          </w:p>
          <w:p w:rsidR="00E76564" w:rsidRPr="00D94B63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ширина земельного участка – от 10 до 100 м;</w:t>
            </w:r>
          </w:p>
          <w:p w:rsidR="00E76564" w:rsidRPr="00D94B63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длина земельного участка – от 10 до 100 м.</w:t>
            </w:r>
          </w:p>
          <w:p w:rsidR="00E76564" w:rsidRPr="00D94B63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2.Минимальные отступы от границ земельных участков - 1 м</w:t>
            </w:r>
          </w:p>
          <w:p w:rsidR="00E76564" w:rsidRPr="00D94B63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3.Предельное количество этажей – 2 этажа.</w:t>
            </w:r>
          </w:p>
          <w:p w:rsidR="00E76564" w:rsidRPr="00791C1F" w:rsidRDefault="00E76564" w:rsidP="00D94B63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4.Максимальный процент застройки в границах земельного участка – 85 %.»</w:t>
            </w:r>
          </w:p>
        </w:tc>
      </w:tr>
      <w:tr w:rsidR="00D94B63" w:rsidRPr="00791C1F" w:rsidTr="001A3388">
        <w:tc>
          <w:tcPr>
            <w:tcW w:w="1392" w:type="pct"/>
          </w:tcPr>
          <w:p w:rsidR="00D94B63" w:rsidRPr="00D94B63" w:rsidRDefault="00D94B63" w:rsidP="008512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sz w:val="24"/>
                <w:szCs w:val="24"/>
              </w:rPr>
              <w:lastRenderedPageBreak/>
              <w:t>Магазины (4.4)</w:t>
            </w:r>
          </w:p>
        </w:tc>
        <w:tc>
          <w:tcPr>
            <w:tcW w:w="3608" w:type="pct"/>
          </w:tcPr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1.Предельные (минимальные и (или) максимальные) размеры земельных участков: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площадь земельного участка – от 80 до 20000 кв. м;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ширина земельного участка – от 8 до 100 м;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длина земельного участка – от 10 до 100 м.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Минимальные отступы от границ земельных участков – 2 м.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Предельное количество этажей – 2 этажа.</w:t>
            </w:r>
          </w:p>
          <w:p w:rsidR="00D94B63" w:rsidRPr="00D94B63" w:rsidRDefault="00D94B63" w:rsidP="00D94B6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4. Максимальный процент застройки в границах земельного участка – 70 %.</w:t>
            </w:r>
          </w:p>
          <w:p w:rsidR="00D94B63" w:rsidRPr="00D94B63" w:rsidRDefault="00D94B63" w:rsidP="00D94B6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Иные показатели – максимальная высота оград – 1 м в </w:t>
            </w:r>
            <w:proofErr w:type="spellStart"/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легких</w:t>
            </w:r>
            <w:proofErr w:type="spellEnd"/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конструкциях.</w:t>
            </w:r>
          </w:p>
        </w:tc>
      </w:tr>
    </w:tbl>
    <w:p w:rsidR="00E76564" w:rsidRDefault="00E76564" w:rsidP="00E76564">
      <w:pPr>
        <w:pStyle w:val="af3"/>
        <w:rPr>
          <w:i/>
          <w:sz w:val="28"/>
          <w:szCs w:val="28"/>
          <w:u w:val="single"/>
          <w:lang w:val="ru-RU"/>
        </w:rPr>
      </w:pPr>
    </w:p>
    <w:p w:rsidR="00D94B63" w:rsidRPr="00E76564" w:rsidRDefault="00D94B63" w:rsidP="00D94B63">
      <w:pPr>
        <w:pStyle w:val="af3"/>
        <w:ind w:firstLine="1134"/>
        <w:rPr>
          <w:b/>
          <w:i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1.1.2</w:t>
      </w:r>
      <w:r w:rsidRPr="00E76564">
        <w:rPr>
          <w:b/>
          <w:bCs/>
          <w:sz w:val="28"/>
          <w:szCs w:val="28"/>
          <w:lang w:val="ru-RU"/>
        </w:rPr>
        <w:t xml:space="preserve">.раздел </w:t>
      </w:r>
      <w:r w:rsidRPr="00E76564">
        <w:rPr>
          <w:b/>
          <w:i/>
          <w:sz w:val="28"/>
          <w:szCs w:val="28"/>
          <w:lang w:val="ru-RU"/>
        </w:rPr>
        <w:t>ОД-</w:t>
      </w:r>
      <w:r>
        <w:rPr>
          <w:b/>
          <w:i/>
          <w:sz w:val="28"/>
          <w:szCs w:val="28"/>
          <w:lang w:val="ru-RU"/>
        </w:rPr>
        <w:t>3 – Зона смешанной и общественно-деловой застройки</w:t>
      </w:r>
      <w:r w:rsidRPr="00E76564">
        <w:rPr>
          <w:b/>
          <w:i/>
          <w:sz w:val="28"/>
          <w:szCs w:val="28"/>
          <w:lang w:val="ru-RU"/>
        </w:rPr>
        <w:t xml:space="preserve"> </w:t>
      </w:r>
    </w:p>
    <w:p w:rsidR="00D94B63" w:rsidRDefault="00D94B63" w:rsidP="00D94B63">
      <w:pPr>
        <w:pStyle w:val="af3"/>
        <w:rPr>
          <w:sz w:val="28"/>
          <w:szCs w:val="28"/>
          <w:lang w:val="ru-RU"/>
        </w:rPr>
      </w:pPr>
      <w:r w:rsidRPr="00E76564">
        <w:rPr>
          <w:rFonts w:eastAsia="Arial Unicode MS"/>
          <w:sz w:val="28"/>
          <w:szCs w:val="28"/>
          <w:lang w:val="ru-RU"/>
        </w:rPr>
        <w:t xml:space="preserve">- подраздел «Основные виды </w:t>
      </w:r>
      <w:proofErr w:type="spellStart"/>
      <w:r w:rsidRPr="00E76564">
        <w:rPr>
          <w:rFonts w:eastAsia="Arial Unicode MS"/>
          <w:sz w:val="28"/>
          <w:szCs w:val="28"/>
          <w:lang w:val="ru-RU"/>
        </w:rPr>
        <w:t>разрешенного</w:t>
      </w:r>
      <w:proofErr w:type="spellEnd"/>
      <w:r w:rsidRPr="00E76564">
        <w:rPr>
          <w:rFonts w:eastAsia="Arial Unicode MS"/>
          <w:sz w:val="28"/>
          <w:szCs w:val="28"/>
          <w:lang w:val="ru-RU"/>
        </w:rPr>
        <w:t xml:space="preserve"> использования (код вида </w:t>
      </w:r>
      <w:proofErr w:type="spellStart"/>
      <w:r w:rsidRPr="00E76564">
        <w:rPr>
          <w:rFonts w:eastAsia="Arial Unicode MS"/>
          <w:sz w:val="28"/>
          <w:szCs w:val="28"/>
          <w:lang w:val="ru-RU"/>
        </w:rPr>
        <w:t>разрешенного</w:t>
      </w:r>
      <w:proofErr w:type="spellEnd"/>
      <w:r w:rsidRPr="00E76564">
        <w:rPr>
          <w:rFonts w:eastAsia="Arial Unicode MS"/>
          <w:sz w:val="28"/>
          <w:szCs w:val="28"/>
          <w:lang w:val="ru-RU"/>
        </w:rPr>
        <w:t xml:space="preserve"> использования):» </w:t>
      </w:r>
      <w:r w:rsidRPr="00E76564">
        <w:rPr>
          <w:sz w:val="28"/>
          <w:szCs w:val="28"/>
          <w:lang w:val="ru-RU"/>
        </w:rPr>
        <w:t>дополнить абзацами следующего содержания:</w:t>
      </w:r>
    </w:p>
    <w:p w:rsidR="00BA388A" w:rsidRDefault="00BA388A" w:rsidP="00D94B63">
      <w:pPr>
        <w:pStyle w:val="af3"/>
        <w:rPr>
          <w:sz w:val="28"/>
          <w:szCs w:val="28"/>
          <w:lang w:val="ru-RU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602"/>
        <w:gridCol w:w="6743"/>
      </w:tblGrid>
      <w:tr w:rsidR="00D94B63" w:rsidRPr="00791C1F" w:rsidTr="001A3388">
        <w:tc>
          <w:tcPr>
            <w:tcW w:w="1392" w:type="pct"/>
          </w:tcPr>
          <w:p w:rsidR="00D94B63" w:rsidRPr="00791C1F" w:rsidRDefault="00D94B63" w:rsidP="008512FC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Вид использования</w:t>
            </w:r>
          </w:p>
        </w:tc>
        <w:tc>
          <w:tcPr>
            <w:tcW w:w="3608" w:type="pct"/>
          </w:tcPr>
          <w:p w:rsidR="00D94B63" w:rsidRPr="00791C1F" w:rsidRDefault="00D94B63" w:rsidP="008512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 xml:space="preserve">Предельные параметры </w:t>
            </w:r>
            <w:proofErr w:type="spellStart"/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разрешенного</w:t>
            </w:r>
            <w:proofErr w:type="spellEnd"/>
            <w:r w:rsidRPr="00791C1F">
              <w:rPr>
                <w:rFonts w:ascii="Times New Roman" w:hAnsi="Times New Roman"/>
                <w:b/>
                <w:sz w:val="24"/>
                <w:szCs w:val="24"/>
              </w:rPr>
              <w:t xml:space="preserve"> строительства, реконструкции объектов капитального строительства</w:t>
            </w:r>
          </w:p>
        </w:tc>
      </w:tr>
      <w:tr w:rsidR="00D94B63" w:rsidRPr="00791C1F" w:rsidTr="001A3388">
        <w:tc>
          <w:tcPr>
            <w:tcW w:w="1392" w:type="pct"/>
          </w:tcPr>
          <w:p w:rsidR="00D94B63" w:rsidRPr="00791C1F" w:rsidRDefault="00D94B63" w:rsidP="008512F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sz w:val="24"/>
                <w:szCs w:val="24"/>
              </w:rPr>
              <w:t>Склад (6.9)</w:t>
            </w:r>
          </w:p>
        </w:tc>
        <w:tc>
          <w:tcPr>
            <w:tcW w:w="3608" w:type="pct"/>
          </w:tcPr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sz w:val="24"/>
                <w:szCs w:val="24"/>
              </w:rPr>
              <w:t>1</w:t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.Предельные (минимальные и (или) максимальные) размеры земельных участков: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площадь земельного участка - от 100 до 5000 кв. м;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ширина земельного участка – от 10 до 100 м;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длина земельного участка – от 10 до 100 м.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2.Минимальные отступы от границ земельных участков - 1 м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3.Предельное количество этажей – 2 этажа.</w:t>
            </w:r>
          </w:p>
          <w:p w:rsidR="00D94B63" w:rsidRPr="00791C1F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4.Максимальный процент застройки в границах земельного участка – 85 %.»</w:t>
            </w:r>
          </w:p>
        </w:tc>
      </w:tr>
      <w:tr w:rsidR="00D94B63" w:rsidRPr="00791C1F" w:rsidTr="001A3388">
        <w:tc>
          <w:tcPr>
            <w:tcW w:w="1392" w:type="pct"/>
          </w:tcPr>
          <w:p w:rsidR="00D94B63" w:rsidRPr="00D94B63" w:rsidRDefault="00D94B63" w:rsidP="008512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sz w:val="24"/>
                <w:szCs w:val="24"/>
              </w:rPr>
              <w:t>Магазины (4.4)</w:t>
            </w:r>
          </w:p>
        </w:tc>
        <w:tc>
          <w:tcPr>
            <w:tcW w:w="3608" w:type="pct"/>
          </w:tcPr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1.Предельные (минимальные и (или) максимальные) размеры земельных участков: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площадь земельного участка – от 80 до 20000 кв. м;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ширина земельного участка – от 8 до 100 м;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длина земельного участка – от 10 до 100 м.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Минимальные отступы от границ земельных участков – 2 м.</w:t>
            </w:r>
          </w:p>
          <w:p w:rsidR="00D94B63" w:rsidRPr="00D94B63" w:rsidRDefault="00D94B63" w:rsidP="008512FC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Предельное количество этажей – 2 этажа.</w:t>
            </w:r>
          </w:p>
          <w:p w:rsidR="00D94B63" w:rsidRPr="00D94B63" w:rsidRDefault="00D94B63" w:rsidP="008512F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4. Максимальный процент застройки в границах земельного участка – 70 %.</w:t>
            </w:r>
          </w:p>
          <w:p w:rsidR="00D94B63" w:rsidRPr="00D94B63" w:rsidRDefault="00D94B63" w:rsidP="008512F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Иные показатели – максимальная высота оград – 1 м в </w:t>
            </w:r>
            <w:proofErr w:type="spellStart"/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легких</w:t>
            </w:r>
            <w:proofErr w:type="spellEnd"/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конструкциях.</w:t>
            </w:r>
          </w:p>
        </w:tc>
      </w:tr>
    </w:tbl>
    <w:p w:rsidR="00B33623" w:rsidRDefault="00B33623" w:rsidP="00B33623">
      <w:pPr>
        <w:pStyle w:val="ac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33623" w:rsidRDefault="00B33623" w:rsidP="001A3388">
      <w:pPr>
        <w:pStyle w:val="ac"/>
        <w:ind w:left="-142" w:firstLine="142"/>
        <w:contextualSpacing/>
        <w:rPr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ВЕРНО: руководитель аппарата </w:t>
      </w:r>
    </w:p>
    <w:p w:rsidR="00B33623" w:rsidRDefault="00B33623" w:rsidP="001A3388">
      <w:pPr>
        <w:pStyle w:val="ac"/>
        <w:ind w:right="-1"/>
        <w:contextualSpacing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муниципального района        </w:t>
      </w:r>
      <w:r w:rsidR="001A338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1A3388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А.А. Строганов</w:t>
      </w:r>
    </w:p>
    <w:p w:rsidR="00B33623" w:rsidRDefault="00B33623" w:rsidP="00B33623">
      <w:pPr>
        <w:pStyle w:val="WW-ConsPlusNormal"/>
        <w:ind w:firstLine="709"/>
        <w:jc w:val="both"/>
        <w:rPr>
          <w:color w:val="000000"/>
          <w:shd w:val="clear" w:color="auto" w:fill="FFFFFF"/>
        </w:rPr>
      </w:pPr>
    </w:p>
    <w:p w:rsidR="00D94B63" w:rsidRDefault="00D94B63" w:rsidP="00AE301A">
      <w:pPr>
        <w:ind w:left="5664"/>
        <w:sectPr w:rsidR="00D94B63" w:rsidSect="001A3388">
          <w:footerReference w:type="default" r:id="rId9"/>
          <w:pgSz w:w="11906" w:h="16838" w:code="9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32991" w:rsidRDefault="00232991" w:rsidP="00232991">
      <w:pPr>
        <w:spacing w:after="0" w:line="240" w:lineRule="auto"/>
        <w:ind w:left="8789" w:firstLine="5"/>
        <w:jc w:val="both"/>
        <w:rPr>
          <w:sz w:val="28"/>
          <w:szCs w:val="28"/>
        </w:rPr>
        <w:sectPr w:rsidR="00232991" w:rsidSect="00232991">
          <w:footerReference w:type="default" r:id="rId10"/>
          <w:pgSz w:w="11906" w:h="16838"/>
          <w:pgMar w:top="1134" w:right="1701" w:bottom="1134" w:left="850" w:header="709" w:footer="221" w:gutter="0"/>
          <w:cols w:space="708"/>
          <w:titlePg/>
          <w:docGrid w:linePitch="360"/>
        </w:sectPr>
      </w:pPr>
    </w:p>
    <w:p w:rsidR="0080697D" w:rsidRPr="00FA336B" w:rsidRDefault="0080697D" w:rsidP="00232991">
      <w:pPr>
        <w:spacing w:after="0" w:line="240" w:lineRule="auto"/>
        <w:ind w:left="8789" w:firstLine="5"/>
        <w:jc w:val="both"/>
        <w:rPr>
          <w:sz w:val="28"/>
          <w:szCs w:val="28"/>
        </w:rPr>
      </w:pPr>
    </w:p>
    <w:sectPr w:rsidR="0080697D" w:rsidRPr="00FA336B" w:rsidSect="00232991">
      <w:pgSz w:w="16838" w:h="11906" w:orient="landscape"/>
      <w:pgMar w:top="1701" w:right="1134" w:bottom="850" w:left="1134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D39" w:rsidRDefault="00445D39" w:rsidP="00540B16">
      <w:pPr>
        <w:spacing w:after="0" w:line="240" w:lineRule="auto"/>
      </w:pPr>
      <w:r>
        <w:separator/>
      </w:r>
    </w:p>
  </w:endnote>
  <w:endnote w:type="continuationSeparator" w:id="0">
    <w:p w:rsidR="00445D39" w:rsidRDefault="00445D39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870671"/>
      <w:docPartObj>
        <w:docPartGallery w:val="Page Numbers (Bottom of Page)"/>
        <w:docPartUnique/>
      </w:docPartObj>
    </w:sdtPr>
    <w:sdtContent>
      <w:p w:rsidR="004D20BE" w:rsidRDefault="004D20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388">
          <w:rPr>
            <w:noProof/>
          </w:rPr>
          <w:t>6</w:t>
        </w:r>
        <w:r>
          <w:fldChar w:fldCharType="end"/>
        </w:r>
      </w:p>
    </w:sdtContent>
  </w:sdt>
  <w:p w:rsidR="004D20BE" w:rsidRDefault="004D20B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6F18C4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B33623">
      <w:rPr>
        <w:noProof/>
      </w:rPr>
      <w:t>4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D39" w:rsidRDefault="00445D39" w:rsidP="00540B16">
      <w:pPr>
        <w:spacing w:after="0" w:line="240" w:lineRule="auto"/>
      </w:pPr>
      <w:r>
        <w:separator/>
      </w:r>
    </w:p>
  </w:footnote>
  <w:footnote w:type="continuationSeparator" w:id="0">
    <w:p w:rsidR="00445D39" w:rsidRDefault="00445D39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75404C0"/>
    <w:multiLevelType w:val="hybridMultilevel"/>
    <w:tmpl w:val="EF564EF0"/>
    <w:lvl w:ilvl="0" w:tplc="2ADE096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D106BC"/>
    <w:multiLevelType w:val="hybridMultilevel"/>
    <w:tmpl w:val="8BD0278E"/>
    <w:lvl w:ilvl="0" w:tplc="A9720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6E29AD"/>
    <w:multiLevelType w:val="hybridMultilevel"/>
    <w:tmpl w:val="EB303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FE206CC"/>
    <w:multiLevelType w:val="hybridMultilevel"/>
    <w:tmpl w:val="C2329202"/>
    <w:lvl w:ilvl="0" w:tplc="4F68A184">
      <w:start w:val="1"/>
      <w:numFmt w:val="decimal"/>
      <w:lvlText w:val="%1."/>
      <w:lvlJc w:val="left"/>
      <w:pPr>
        <w:ind w:left="1525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5F7266E2"/>
    <w:multiLevelType w:val="hybridMultilevel"/>
    <w:tmpl w:val="DB9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1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12"/>
  </w:num>
  <w:num w:numId="11">
    <w:abstractNumId w:val="13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0DA2"/>
    <w:rsid w:val="00002730"/>
    <w:rsid w:val="0000485F"/>
    <w:rsid w:val="000064F8"/>
    <w:rsid w:val="00007D56"/>
    <w:rsid w:val="00011381"/>
    <w:rsid w:val="00011830"/>
    <w:rsid w:val="00012389"/>
    <w:rsid w:val="00014F17"/>
    <w:rsid w:val="0002121E"/>
    <w:rsid w:val="00030D43"/>
    <w:rsid w:val="000500CE"/>
    <w:rsid w:val="00051AF1"/>
    <w:rsid w:val="000625A4"/>
    <w:rsid w:val="000710A3"/>
    <w:rsid w:val="00072EB7"/>
    <w:rsid w:val="00076BEE"/>
    <w:rsid w:val="00076E9B"/>
    <w:rsid w:val="00081033"/>
    <w:rsid w:val="00083927"/>
    <w:rsid w:val="000842EB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7FF"/>
    <w:rsid w:val="000D73DA"/>
    <w:rsid w:val="000E0E58"/>
    <w:rsid w:val="000E3A9B"/>
    <w:rsid w:val="000F6692"/>
    <w:rsid w:val="00102D7F"/>
    <w:rsid w:val="00112CC1"/>
    <w:rsid w:val="001227A1"/>
    <w:rsid w:val="00127317"/>
    <w:rsid w:val="0013459B"/>
    <w:rsid w:val="0014238E"/>
    <w:rsid w:val="00143925"/>
    <w:rsid w:val="0014454B"/>
    <w:rsid w:val="00156909"/>
    <w:rsid w:val="00160512"/>
    <w:rsid w:val="00160BAB"/>
    <w:rsid w:val="00161010"/>
    <w:rsid w:val="00167A7D"/>
    <w:rsid w:val="00174770"/>
    <w:rsid w:val="001809D3"/>
    <w:rsid w:val="001813AB"/>
    <w:rsid w:val="001823D3"/>
    <w:rsid w:val="001846AC"/>
    <w:rsid w:val="00185DCC"/>
    <w:rsid w:val="00186C8D"/>
    <w:rsid w:val="00191288"/>
    <w:rsid w:val="0019274E"/>
    <w:rsid w:val="0019451B"/>
    <w:rsid w:val="00194EED"/>
    <w:rsid w:val="001A23F7"/>
    <w:rsid w:val="001A3388"/>
    <w:rsid w:val="001A5229"/>
    <w:rsid w:val="001A65A0"/>
    <w:rsid w:val="001B098A"/>
    <w:rsid w:val="001B45A2"/>
    <w:rsid w:val="001B4D7B"/>
    <w:rsid w:val="001B5A95"/>
    <w:rsid w:val="001C499B"/>
    <w:rsid w:val="001D1C9F"/>
    <w:rsid w:val="001E0C80"/>
    <w:rsid w:val="001E6260"/>
    <w:rsid w:val="001E6FE5"/>
    <w:rsid w:val="001F115F"/>
    <w:rsid w:val="0020237A"/>
    <w:rsid w:val="00211B36"/>
    <w:rsid w:val="00213E5B"/>
    <w:rsid w:val="00215520"/>
    <w:rsid w:val="00215647"/>
    <w:rsid w:val="00225A19"/>
    <w:rsid w:val="00226ADA"/>
    <w:rsid w:val="00231885"/>
    <w:rsid w:val="00232991"/>
    <w:rsid w:val="00233C0A"/>
    <w:rsid w:val="002432F9"/>
    <w:rsid w:val="00243D69"/>
    <w:rsid w:val="00244243"/>
    <w:rsid w:val="00244A1D"/>
    <w:rsid w:val="00247C12"/>
    <w:rsid w:val="00252F7C"/>
    <w:rsid w:val="00256008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4E0E"/>
    <w:rsid w:val="002D5C3F"/>
    <w:rsid w:val="002D75A4"/>
    <w:rsid w:val="002E54B8"/>
    <w:rsid w:val="002F50EA"/>
    <w:rsid w:val="002F7D6E"/>
    <w:rsid w:val="00306B96"/>
    <w:rsid w:val="0030780E"/>
    <w:rsid w:val="00307CC9"/>
    <w:rsid w:val="003111C5"/>
    <w:rsid w:val="003354B7"/>
    <w:rsid w:val="003402CF"/>
    <w:rsid w:val="0034047A"/>
    <w:rsid w:val="00342AD3"/>
    <w:rsid w:val="0034545D"/>
    <w:rsid w:val="00351315"/>
    <w:rsid w:val="00353B6B"/>
    <w:rsid w:val="00354A97"/>
    <w:rsid w:val="00357279"/>
    <w:rsid w:val="00357609"/>
    <w:rsid w:val="00360CA1"/>
    <w:rsid w:val="00361748"/>
    <w:rsid w:val="003650ED"/>
    <w:rsid w:val="00365DC6"/>
    <w:rsid w:val="00375976"/>
    <w:rsid w:val="00377F6B"/>
    <w:rsid w:val="00380838"/>
    <w:rsid w:val="00380D69"/>
    <w:rsid w:val="00380E5D"/>
    <w:rsid w:val="00392B08"/>
    <w:rsid w:val="00393408"/>
    <w:rsid w:val="003A1585"/>
    <w:rsid w:val="003B552B"/>
    <w:rsid w:val="003B61CC"/>
    <w:rsid w:val="003C7062"/>
    <w:rsid w:val="003E35B1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08B8"/>
    <w:rsid w:val="00442243"/>
    <w:rsid w:val="00445D39"/>
    <w:rsid w:val="004601F7"/>
    <w:rsid w:val="004647F8"/>
    <w:rsid w:val="00471DC3"/>
    <w:rsid w:val="00473EF8"/>
    <w:rsid w:val="00474DF4"/>
    <w:rsid w:val="004806AE"/>
    <w:rsid w:val="00484CAE"/>
    <w:rsid w:val="00493F14"/>
    <w:rsid w:val="00497DEF"/>
    <w:rsid w:val="004A0629"/>
    <w:rsid w:val="004A2162"/>
    <w:rsid w:val="004A2D57"/>
    <w:rsid w:val="004A6227"/>
    <w:rsid w:val="004B4EE1"/>
    <w:rsid w:val="004D20BE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2128A"/>
    <w:rsid w:val="00525131"/>
    <w:rsid w:val="005265F6"/>
    <w:rsid w:val="00531797"/>
    <w:rsid w:val="00533EE6"/>
    <w:rsid w:val="00540B16"/>
    <w:rsid w:val="00555DC4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0CF0"/>
    <w:rsid w:val="005C361F"/>
    <w:rsid w:val="005D1FBD"/>
    <w:rsid w:val="005D4836"/>
    <w:rsid w:val="005D77C2"/>
    <w:rsid w:val="005E6F02"/>
    <w:rsid w:val="005F7051"/>
    <w:rsid w:val="006002B6"/>
    <w:rsid w:val="00600410"/>
    <w:rsid w:val="00602063"/>
    <w:rsid w:val="006042B4"/>
    <w:rsid w:val="0060510C"/>
    <w:rsid w:val="00614225"/>
    <w:rsid w:val="00617D09"/>
    <w:rsid w:val="0063117C"/>
    <w:rsid w:val="00633AD1"/>
    <w:rsid w:val="006371FC"/>
    <w:rsid w:val="00640D5B"/>
    <w:rsid w:val="0064195A"/>
    <w:rsid w:val="006557EE"/>
    <w:rsid w:val="006562AC"/>
    <w:rsid w:val="00657269"/>
    <w:rsid w:val="006575FD"/>
    <w:rsid w:val="00662978"/>
    <w:rsid w:val="00671478"/>
    <w:rsid w:val="00675934"/>
    <w:rsid w:val="00675FD9"/>
    <w:rsid w:val="00691225"/>
    <w:rsid w:val="006918E1"/>
    <w:rsid w:val="00693838"/>
    <w:rsid w:val="00693D27"/>
    <w:rsid w:val="00695875"/>
    <w:rsid w:val="00697323"/>
    <w:rsid w:val="006A0DC2"/>
    <w:rsid w:val="006A4D76"/>
    <w:rsid w:val="006B2CAB"/>
    <w:rsid w:val="006B42DA"/>
    <w:rsid w:val="006B5B58"/>
    <w:rsid w:val="006B6042"/>
    <w:rsid w:val="006E3137"/>
    <w:rsid w:val="006E5344"/>
    <w:rsid w:val="006F18C4"/>
    <w:rsid w:val="006F64B5"/>
    <w:rsid w:val="007019E0"/>
    <w:rsid w:val="00702680"/>
    <w:rsid w:val="00722AF4"/>
    <w:rsid w:val="007244BE"/>
    <w:rsid w:val="00727265"/>
    <w:rsid w:val="00731079"/>
    <w:rsid w:val="00731F48"/>
    <w:rsid w:val="00736725"/>
    <w:rsid w:val="00737638"/>
    <w:rsid w:val="007410A2"/>
    <w:rsid w:val="00741C00"/>
    <w:rsid w:val="0074316B"/>
    <w:rsid w:val="00743445"/>
    <w:rsid w:val="007509F0"/>
    <w:rsid w:val="00756918"/>
    <w:rsid w:val="00761CEF"/>
    <w:rsid w:val="007678D3"/>
    <w:rsid w:val="00772F19"/>
    <w:rsid w:val="0077348C"/>
    <w:rsid w:val="00773CC2"/>
    <w:rsid w:val="0077537F"/>
    <w:rsid w:val="007771E9"/>
    <w:rsid w:val="00785138"/>
    <w:rsid w:val="0078693E"/>
    <w:rsid w:val="007872F3"/>
    <w:rsid w:val="00790317"/>
    <w:rsid w:val="0079799A"/>
    <w:rsid w:val="007A0630"/>
    <w:rsid w:val="007A268F"/>
    <w:rsid w:val="007A48C9"/>
    <w:rsid w:val="007A4E10"/>
    <w:rsid w:val="007B069F"/>
    <w:rsid w:val="007B58FE"/>
    <w:rsid w:val="007B5BD3"/>
    <w:rsid w:val="007B7093"/>
    <w:rsid w:val="007C02D9"/>
    <w:rsid w:val="007D0098"/>
    <w:rsid w:val="007D58DA"/>
    <w:rsid w:val="007F174B"/>
    <w:rsid w:val="007F247A"/>
    <w:rsid w:val="007F3BC8"/>
    <w:rsid w:val="007F3EB4"/>
    <w:rsid w:val="00804AEC"/>
    <w:rsid w:val="00805FD2"/>
    <w:rsid w:val="0080697D"/>
    <w:rsid w:val="00806E05"/>
    <w:rsid w:val="00807A93"/>
    <w:rsid w:val="00810E60"/>
    <w:rsid w:val="00814809"/>
    <w:rsid w:val="00834FD8"/>
    <w:rsid w:val="00836697"/>
    <w:rsid w:val="008403A4"/>
    <w:rsid w:val="00845EEA"/>
    <w:rsid w:val="008558E3"/>
    <w:rsid w:val="00860EF4"/>
    <w:rsid w:val="00864387"/>
    <w:rsid w:val="00884C6A"/>
    <w:rsid w:val="00887897"/>
    <w:rsid w:val="008A2481"/>
    <w:rsid w:val="008A277F"/>
    <w:rsid w:val="008A4AEA"/>
    <w:rsid w:val="008C03AD"/>
    <w:rsid w:val="008C0D88"/>
    <w:rsid w:val="008C0E6E"/>
    <w:rsid w:val="008C5778"/>
    <w:rsid w:val="008C7A4E"/>
    <w:rsid w:val="008C7B8C"/>
    <w:rsid w:val="008D05D3"/>
    <w:rsid w:val="008D19B5"/>
    <w:rsid w:val="008D7F90"/>
    <w:rsid w:val="008E4F83"/>
    <w:rsid w:val="008F2CFD"/>
    <w:rsid w:val="008F5332"/>
    <w:rsid w:val="00901501"/>
    <w:rsid w:val="00903609"/>
    <w:rsid w:val="00907491"/>
    <w:rsid w:val="009127F6"/>
    <w:rsid w:val="00912883"/>
    <w:rsid w:val="00931126"/>
    <w:rsid w:val="009327F5"/>
    <w:rsid w:val="00943A85"/>
    <w:rsid w:val="0095170B"/>
    <w:rsid w:val="0095425D"/>
    <w:rsid w:val="00961EC1"/>
    <w:rsid w:val="00965962"/>
    <w:rsid w:val="00971DED"/>
    <w:rsid w:val="00974B59"/>
    <w:rsid w:val="009832F9"/>
    <w:rsid w:val="00984CC1"/>
    <w:rsid w:val="00987DC7"/>
    <w:rsid w:val="009901C3"/>
    <w:rsid w:val="00991125"/>
    <w:rsid w:val="009920A4"/>
    <w:rsid w:val="00992669"/>
    <w:rsid w:val="009A3FD7"/>
    <w:rsid w:val="009B2BD3"/>
    <w:rsid w:val="009B5584"/>
    <w:rsid w:val="009C2259"/>
    <w:rsid w:val="009D0B72"/>
    <w:rsid w:val="009D5B11"/>
    <w:rsid w:val="009D6399"/>
    <w:rsid w:val="009D69A2"/>
    <w:rsid w:val="009E5316"/>
    <w:rsid w:val="00A00726"/>
    <w:rsid w:val="00A01DC3"/>
    <w:rsid w:val="00A0233C"/>
    <w:rsid w:val="00A108D0"/>
    <w:rsid w:val="00A10BC7"/>
    <w:rsid w:val="00A16740"/>
    <w:rsid w:val="00A20ED2"/>
    <w:rsid w:val="00A2446A"/>
    <w:rsid w:val="00A264C2"/>
    <w:rsid w:val="00A30AF5"/>
    <w:rsid w:val="00A3262E"/>
    <w:rsid w:val="00A32CE4"/>
    <w:rsid w:val="00A33704"/>
    <w:rsid w:val="00A3698A"/>
    <w:rsid w:val="00A40ED8"/>
    <w:rsid w:val="00A425E2"/>
    <w:rsid w:val="00A46F3E"/>
    <w:rsid w:val="00A47AD6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5021"/>
    <w:rsid w:val="00AB63CC"/>
    <w:rsid w:val="00AC63D2"/>
    <w:rsid w:val="00AC7D5F"/>
    <w:rsid w:val="00AD67E3"/>
    <w:rsid w:val="00AD6EA6"/>
    <w:rsid w:val="00AE0C48"/>
    <w:rsid w:val="00AE15DB"/>
    <w:rsid w:val="00AE301A"/>
    <w:rsid w:val="00AE652B"/>
    <w:rsid w:val="00AE7401"/>
    <w:rsid w:val="00AE7B8C"/>
    <w:rsid w:val="00AF170E"/>
    <w:rsid w:val="00B00759"/>
    <w:rsid w:val="00B00897"/>
    <w:rsid w:val="00B170AE"/>
    <w:rsid w:val="00B220B7"/>
    <w:rsid w:val="00B31002"/>
    <w:rsid w:val="00B33623"/>
    <w:rsid w:val="00B33D04"/>
    <w:rsid w:val="00B35C09"/>
    <w:rsid w:val="00B372D4"/>
    <w:rsid w:val="00B42240"/>
    <w:rsid w:val="00B45BC8"/>
    <w:rsid w:val="00B53C9F"/>
    <w:rsid w:val="00B548CB"/>
    <w:rsid w:val="00B70946"/>
    <w:rsid w:val="00B77F55"/>
    <w:rsid w:val="00B8790F"/>
    <w:rsid w:val="00B90825"/>
    <w:rsid w:val="00B90DB0"/>
    <w:rsid w:val="00B91830"/>
    <w:rsid w:val="00B920DA"/>
    <w:rsid w:val="00B92415"/>
    <w:rsid w:val="00B9457A"/>
    <w:rsid w:val="00B94A8B"/>
    <w:rsid w:val="00BA0DAE"/>
    <w:rsid w:val="00BA2404"/>
    <w:rsid w:val="00BA388A"/>
    <w:rsid w:val="00BB234C"/>
    <w:rsid w:val="00BB2E6C"/>
    <w:rsid w:val="00BC1EE3"/>
    <w:rsid w:val="00BC359D"/>
    <w:rsid w:val="00BC7650"/>
    <w:rsid w:val="00BD46D5"/>
    <w:rsid w:val="00BD6657"/>
    <w:rsid w:val="00BD7570"/>
    <w:rsid w:val="00BE0567"/>
    <w:rsid w:val="00BF262E"/>
    <w:rsid w:val="00BF3687"/>
    <w:rsid w:val="00BF7E78"/>
    <w:rsid w:val="00C02551"/>
    <w:rsid w:val="00C103D7"/>
    <w:rsid w:val="00C10A6F"/>
    <w:rsid w:val="00C12080"/>
    <w:rsid w:val="00C13A1F"/>
    <w:rsid w:val="00C2043D"/>
    <w:rsid w:val="00C2378C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A9B"/>
    <w:rsid w:val="00C67CB6"/>
    <w:rsid w:val="00C759D5"/>
    <w:rsid w:val="00C778B4"/>
    <w:rsid w:val="00C847F1"/>
    <w:rsid w:val="00C87618"/>
    <w:rsid w:val="00C916A5"/>
    <w:rsid w:val="00C91DE9"/>
    <w:rsid w:val="00CB0C07"/>
    <w:rsid w:val="00CB4C2C"/>
    <w:rsid w:val="00CB7F09"/>
    <w:rsid w:val="00CC6EDB"/>
    <w:rsid w:val="00CD4B70"/>
    <w:rsid w:val="00CD7437"/>
    <w:rsid w:val="00CE4E26"/>
    <w:rsid w:val="00CF16C0"/>
    <w:rsid w:val="00CF2DCD"/>
    <w:rsid w:val="00CF3247"/>
    <w:rsid w:val="00CF5898"/>
    <w:rsid w:val="00CF5E63"/>
    <w:rsid w:val="00D02955"/>
    <w:rsid w:val="00D10443"/>
    <w:rsid w:val="00D1592A"/>
    <w:rsid w:val="00D17288"/>
    <w:rsid w:val="00D17D7F"/>
    <w:rsid w:val="00D23644"/>
    <w:rsid w:val="00D31696"/>
    <w:rsid w:val="00D321A9"/>
    <w:rsid w:val="00D35654"/>
    <w:rsid w:val="00D43818"/>
    <w:rsid w:val="00D50E9A"/>
    <w:rsid w:val="00D53B04"/>
    <w:rsid w:val="00D55076"/>
    <w:rsid w:val="00D56BF0"/>
    <w:rsid w:val="00D5788C"/>
    <w:rsid w:val="00D579DD"/>
    <w:rsid w:val="00D57A25"/>
    <w:rsid w:val="00D82D73"/>
    <w:rsid w:val="00D90D70"/>
    <w:rsid w:val="00D92823"/>
    <w:rsid w:val="00D93B74"/>
    <w:rsid w:val="00D94B63"/>
    <w:rsid w:val="00D96B27"/>
    <w:rsid w:val="00DA0B85"/>
    <w:rsid w:val="00DA16C1"/>
    <w:rsid w:val="00DA6025"/>
    <w:rsid w:val="00DB1D99"/>
    <w:rsid w:val="00DB3323"/>
    <w:rsid w:val="00DB5831"/>
    <w:rsid w:val="00DC5448"/>
    <w:rsid w:val="00DD3314"/>
    <w:rsid w:val="00DD526A"/>
    <w:rsid w:val="00DD5727"/>
    <w:rsid w:val="00DE5C67"/>
    <w:rsid w:val="00DF0FC4"/>
    <w:rsid w:val="00DF7CA0"/>
    <w:rsid w:val="00E13223"/>
    <w:rsid w:val="00E153BA"/>
    <w:rsid w:val="00E213B8"/>
    <w:rsid w:val="00E23CA9"/>
    <w:rsid w:val="00E34EF4"/>
    <w:rsid w:val="00E35834"/>
    <w:rsid w:val="00E36065"/>
    <w:rsid w:val="00E41475"/>
    <w:rsid w:val="00E4458E"/>
    <w:rsid w:val="00E53D36"/>
    <w:rsid w:val="00E55FF3"/>
    <w:rsid w:val="00E6571D"/>
    <w:rsid w:val="00E659A5"/>
    <w:rsid w:val="00E67B17"/>
    <w:rsid w:val="00E75A6C"/>
    <w:rsid w:val="00E76564"/>
    <w:rsid w:val="00E81296"/>
    <w:rsid w:val="00E91286"/>
    <w:rsid w:val="00EA291A"/>
    <w:rsid w:val="00EA4081"/>
    <w:rsid w:val="00EB06A3"/>
    <w:rsid w:val="00EB4F08"/>
    <w:rsid w:val="00EB6CC8"/>
    <w:rsid w:val="00EC1576"/>
    <w:rsid w:val="00EC299C"/>
    <w:rsid w:val="00EC5F6B"/>
    <w:rsid w:val="00EC6CA0"/>
    <w:rsid w:val="00EC7AD4"/>
    <w:rsid w:val="00ED1516"/>
    <w:rsid w:val="00EE22E0"/>
    <w:rsid w:val="00EE5E97"/>
    <w:rsid w:val="00EE717E"/>
    <w:rsid w:val="00EF0806"/>
    <w:rsid w:val="00EF2272"/>
    <w:rsid w:val="00EF3ABA"/>
    <w:rsid w:val="00EF5F40"/>
    <w:rsid w:val="00EF610C"/>
    <w:rsid w:val="00F0344C"/>
    <w:rsid w:val="00F11505"/>
    <w:rsid w:val="00F11BD6"/>
    <w:rsid w:val="00F136C7"/>
    <w:rsid w:val="00F31BFD"/>
    <w:rsid w:val="00F411B8"/>
    <w:rsid w:val="00F44F79"/>
    <w:rsid w:val="00F508B6"/>
    <w:rsid w:val="00F5482C"/>
    <w:rsid w:val="00F563FB"/>
    <w:rsid w:val="00F612A0"/>
    <w:rsid w:val="00F61A17"/>
    <w:rsid w:val="00F73CC8"/>
    <w:rsid w:val="00F77F3C"/>
    <w:rsid w:val="00F8056F"/>
    <w:rsid w:val="00F81343"/>
    <w:rsid w:val="00F83325"/>
    <w:rsid w:val="00F86B10"/>
    <w:rsid w:val="00F912CA"/>
    <w:rsid w:val="00F91B00"/>
    <w:rsid w:val="00FA336B"/>
    <w:rsid w:val="00FB2717"/>
    <w:rsid w:val="00FC037F"/>
    <w:rsid w:val="00FC1438"/>
    <w:rsid w:val="00FC7663"/>
    <w:rsid w:val="00FD0FF5"/>
    <w:rsid w:val="00FD1312"/>
    <w:rsid w:val="00FD5C76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E3BEFFD-46B4-4664-AB15-A542A01F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A0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1"/>
    <w:semiHidden/>
    <w:unhideWhenUsed/>
    <w:qFormat/>
    <w:locked/>
    <w:rsid w:val="00E76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0">
    <w:name w:val="Body Text Indent 3"/>
    <w:basedOn w:val="a"/>
    <w:link w:val="32"/>
    <w:rsid w:val="004E512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uiPriority w:val="99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B09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8A"/>
    <w:rPr>
      <w:sz w:val="22"/>
      <w:szCs w:val="22"/>
    </w:rPr>
  </w:style>
  <w:style w:type="paragraph" w:styleId="23">
    <w:name w:val="Body Text Indent 2"/>
    <w:basedOn w:val="a"/>
    <w:link w:val="24"/>
    <w:rsid w:val="001B09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5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3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D7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5D77C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6">
    <w:name w:val="Основной текст (2)"/>
    <w:rsid w:val="0080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f0">
    <w:name w:val="Áàçîâûé"/>
    <w:rsid w:val="0080697D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Default">
    <w:name w:val="Default"/>
    <w:rsid w:val="008069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rsid w:val="0080697D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character" w:customStyle="1" w:styleId="20pt">
    <w:name w:val="Основной текст (2) + Интервал 0 pt"/>
    <w:basedOn w:val="a0"/>
    <w:rsid w:val="00695875"/>
    <w:rPr>
      <w:rFonts w:ascii="Times New Roman" w:hAnsi="Times New Roman"/>
      <w:spacing w:val="10"/>
      <w:sz w:val="27"/>
      <w:szCs w:val="27"/>
    </w:rPr>
  </w:style>
  <w:style w:type="paragraph" w:customStyle="1" w:styleId="27">
    <w:name w:val="Без интервала2"/>
    <w:rsid w:val="00695875"/>
    <w:pPr>
      <w:suppressAutoHyphens/>
    </w:pPr>
    <w:rPr>
      <w:sz w:val="22"/>
      <w:szCs w:val="22"/>
      <w:lang w:eastAsia="ar-SA"/>
    </w:rPr>
  </w:style>
  <w:style w:type="paragraph" w:customStyle="1" w:styleId="11">
    <w:name w:val="Абзац списка1"/>
    <w:basedOn w:val="a"/>
    <w:rsid w:val="00695875"/>
    <w:pPr>
      <w:suppressAutoHyphens/>
      <w:ind w:left="720"/>
    </w:pPr>
    <w:rPr>
      <w:lang w:eastAsia="ar-SA"/>
    </w:rPr>
  </w:style>
  <w:style w:type="character" w:customStyle="1" w:styleId="5">
    <w:name w:val="Основной текст (5)_"/>
    <w:link w:val="50"/>
    <w:rsid w:val="00BA240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240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sid w:val="007A0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7A06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sid w:val="00306B96"/>
    <w:rPr>
      <w:sz w:val="22"/>
      <w:szCs w:val="22"/>
    </w:rPr>
  </w:style>
  <w:style w:type="table" w:customStyle="1" w:styleId="12">
    <w:name w:val="Сетка таблицы1"/>
    <w:basedOn w:val="a1"/>
    <w:uiPriority w:val="59"/>
    <w:rsid w:val="00306B96"/>
    <w:pPr>
      <w:suppressAutoHyphens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Основной текст (5)2"/>
    <w:basedOn w:val="a0"/>
    <w:qFormat/>
    <w:rsid w:val="00C13A1F"/>
    <w:rPr>
      <w:rFonts w:ascii="Times New Roman" w:hAnsi="Times New Roman" w:cs="Times New Roman"/>
      <w:spacing w:val="0"/>
      <w:sz w:val="27"/>
      <w:szCs w:val="27"/>
    </w:rPr>
  </w:style>
  <w:style w:type="character" w:customStyle="1" w:styleId="af2">
    <w:name w:val="Основной текст_"/>
    <w:basedOn w:val="a0"/>
    <w:locked/>
    <w:rsid w:val="00AE30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Обычный текст"/>
    <w:basedOn w:val="a"/>
    <w:qFormat/>
    <w:rsid w:val="00AE301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customStyle="1" w:styleId="af4">
    <w:name w:val="Содержимое таблицы"/>
    <w:basedOn w:val="a"/>
    <w:qFormat/>
    <w:rsid w:val="00FA336B"/>
    <w:pPr>
      <w:widowControl w:val="0"/>
      <w:suppressLineNumbers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10">
    <w:name w:val="Заголовок 31"/>
    <w:basedOn w:val="a"/>
    <w:next w:val="a"/>
    <w:link w:val="34"/>
    <w:unhideWhenUsed/>
    <w:qFormat/>
    <w:rsid w:val="00FA336B"/>
    <w:pPr>
      <w:keepNext/>
      <w:keepLines/>
      <w:suppressAutoHyphen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34">
    <w:name w:val="Заголовок 3 Знак"/>
    <w:basedOn w:val="a0"/>
    <w:link w:val="310"/>
    <w:qFormat/>
    <w:rsid w:val="00FA336B"/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31">
    <w:name w:val="Заголовок 3 Знак1"/>
    <w:basedOn w:val="a0"/>
    <w:link w:val="3"/>
    <w:semiHidden/>
    <w:rsid w:val="00E7656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onsNormal">
    <w:name w:val="ConsNormal"/>
    <w:rsid w:val="00D94B63"/>
    <w:pPr>
      <w:widowControl w:val="0"/>
      <w:autoSpaceDE w:val="0"/>
      <w:autoSpaceDN w:val="0"/>
      <w:adjustRightInd w:val="0"/>
      <w:spacing w:before="120"/>
      <w:ind w:left="221" w:right="19772" w:firstLine="720"/>
      <w:jc w:val="both"/>
    </w:pPr>
    <w:rPr>
      <w:rFonts w:ascii="Arial" w:eastAsia="Times New Roman" w:hAnsi="Arial" w:cs="Arial"/>
    </w:rPr>
  </w:style>
  <w:style w:type="paragraph" w:customStyle="1" w:styleId="WW-ConsPlusNormal">
    <w:name w:val="WW-ConsPlusNormal"/>
    <w:qFormat/>
    <w:rsid w:val="00B33623"/>
    <w:pPr>
      <w:widowControl w:val="0"/>
      <w:suppressAutoHyphens/>
    </w:pPr>
    <w:rPr>
      <w:rFonts w:ascii="Times New Roman" w:eastAsia="Times New Roman" w:hAnsi="Times New Roman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83EA-9618-4588-BAAD-1E163D1A5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1162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</cp:revision>
  <cp:lastPrinted>2025-11-12T06:10:00Z</cp:lastPrinted>
  <dcterms:created xsi:type="dcterms:W3CDTF">2025-11-12T06:08:00Z</dcterms:created>
  <dcterms:modified xsi:type="dcterms:W3CDTF">2025-11-12T06:14:00Z</dcterms:modified>
</cp:coreProperties>
</file>