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F6" w:rsidRPr="00FA3C9B" w:rsidRDefault="00A83FF6" w:rsidP="00A83F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ascii="Courier New" w:hAnsi="Courier New"/>
          <w:noProof/>
          <w:spacing w:val="20"/>
          <w:sz w:val="28"/>
          <w:szCs w:val="28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FF6" w:rsidRPr="00FA3C9B" w:rsidRDefault="00A83FF6" w:rsidP="00A83FF6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СОБРАНИЕ ДЕПУТАТОВ</w:t>
      </w:r>
    </w:p>
    <w:p w:rsidR="00A83FF6" w:rsidRPr="00FA3C9B" w:rsidRDefault="00A83FF6" w:rsidP="00A83FF6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ПИТЕРСКОГО МУНИЦИПАЛЬНОГО РАЙОНА</w:t>
      </w:r>
    </w:p>
    <w:p w:rsidR="00A83FF6" w:rsidRPr="00FA3C9B" w:rsidRDefault="00A83FF6" w:rsidP="00A83FF6">
      <w:pPr>
        <w:widowControl w:val="0"/>
        <w:autoSpaceDE w:val="0"/>
        <w:autoSpaceDN w:val="0"/>
        <w:adjustRightInd w:val="0"/>
        <w:contextualSpacing/>
        <w:jc w:val="center"/>
        <w:rPr>
          <w:b/>
          <w:sz w:val="36"/>
          <w:szCs w:val="36"/>
        </w:rPr>
      </w:pPr>
      <w:r w:rsidRPr="00FA3C9B">
        <w:rPr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A83FF6" w:rsidRPr="00FA3C9B" w:rsidTr="004759D4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FF6" w:rsidRPr="00FA3C9B" w:rsidRDefault="00A83FF6" w:rsidP="004759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A83FF6" w:rsidRPr="00FA3C9B" w:rsidRDefault="00A83FF6" w:rsidP="00A83FF6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FA3C9B">
        <w:rPr>
          <w:b/>
          <w:sz w:val="40"/>
          <w:szCs w:val="40"/>
        </w:rPr>
        <w:t>РЕШЕНИЕ</w:t>
      </w:r>
    </w:p>
    <w:p w:rsidR="00A83FF6" w:rsidRPr="00FA3C9B" w:rsidRDefault="00A83FF6" w:rsidP="00A83F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A3C9B">
        <w:rPr>
          <w:b/>
        </w:rPr>
        <w:t>с.Питерка</w:t>
      </w:r>
    </w:p>
    <w:p w:rsidR="00A83FF6" w:rsidRPr="00FA3C9B" w:rsidRDefault="00A83FF6" w:rsidP="00A83FF6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A3C9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</w:t>
      </w:r>
      <w:r w:rsidR="0026099B">
        <w:rPr>
          <w:b/>
          <w:sz w:val="28"/>
          <w:szCs w:val="28"/>
        </w:rPr>
        <w:t>8</w:t>
      </w:r>
      <w:bookmarkStart w:id="0" w:name="_GoBack"/>
      <w:bookmarkEnd w:id="0"/>
      <w:r>
        <w:rPr>
          <w:b/>
          <w:sz w:val="28"/>
          <w:szCs w:val="28"/>
        </w:rPr>
        <w:t xml:space="preserve"> июля</w:t>
      </w:r>
      <w:r w:rsidRPr="00FA3C9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26</w:t>
      </w:r>
      <w:r w:rsidRPr="00FA3C9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Pr="00FA3C9B">
        <w:rPr>
          <w:b/>
          <w:sz w:val="28"/>
          <w:szCs w:val="28"/>
        </w:rPr>
        <w:t xml:space="preserve">                     </w:t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A3C9B">
        <w:rPr>
          <w:b/>
          <w:sz w:val="28"/>
          <w:szCs w:val="28"/>
        </w:rPr>
        <w:t xml:space="preserve">    №</w:t>
      </w:r>
      <w:r>
        <w:rPr>
          <w:b/>
          <w:sz w:val="28"/>
          <w:szCs w:val="28"/>
        </w:rPr>
        <w:t>32-2</w:t>
      </w:r>
    </w:p>
    <w:p w:rsidR="00A83FF6" w:rsidRDefault="00A83FF6" w:rsidP="00B20771">
      <w:pPr>
        <w:pStyle w:val="ConsPlusTitle"/>
        <w:ind w:right="3118"/>
        <w:jc w:val="both"/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</w:pPr>
    </w:p>
    <w:p w:rsidR="00BB7066" w:rsidRDefault="009519BB" w:rsidP="00B20771">
      <w:pPr>
        <w:pStyle w:val="ConsPlusTitle"/>
        <w:ind w:right="3118"/>
        <w:jc w:val="both"/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</w:pPr>
      <w:r w:rsidRPr="00B20771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 xml:space="preserve">О внесении изменений в решение Собрания депутатов Питерского муниципального района </w:t>
      </w:r>
      <w:r w:rsidR="00B20771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 xml:space="preserve">Саратовской области </w:t>
      </w:r>
      <w:r w:rsidRPr="00B20771">
        <w:rPr>
          <w:rFonts w:ascii="Times New Roman" w:hAnsi="Times New Roman" w:cs="Times New Roman CYR"/>
          <w:b w:val="0"/>
          <w:color w:val="000000"/>
          <w:sz w:val="28"/>
          <w:szCs w:val="28"/>
          <w:shd w:val="clear" w:color="auto" w:fill="FFFFFF"/>
        </w:rPr>
        <w:t>от 26 ноября 2025 года №24-4</w:t>
      </w:r>
    </w:p>
    <w:p w:rsidR="00A83FF6" w:rsidRPr="00B20771" w:rsidRDefault="00A83FF6" w:rsidP="00B20771">
      <w:pPr>
        <w:pStyle w:val="ConsPlusTitle"/>
        <w:ind w:right="3118"/>
        <w:jc w:val="both"/>
        <w:rPr>
          <w:b w:val="0"/>
        </w:rPr>
      </w:pPr>
    </w:p>
    <w:p w:rsidR="00B20771" w:rsidRDefault="00B20771">
      <w:pPr>
        <w:ind w:firstLine="680"/>
        <w:jc w:val="both"/>
        <w:rPr>
          <w:sz w:val="26"/>
          <w:szCs w:val="26"/>
        </w:rPr>
      </w:pPr>
    </w:p>
    <w:p w:rsidR="00BB7066" w:rsidRPr="00A83FF6" w:rsidRDefault="009519BB">
      <w:pPr>
        <w:ind w:firstLine="680"/>
        <w:jc w:val="both"/>
        <w:rPr>
          <w:sz w:val="28"/>
          <w:szCs w:val="28"/>
        </w:rPr>
      </w:pPr>
      <w:r w:rsidRPr="00A83FF6">
        <w:rPr>
          <w:sz w:val="28"/>
          <w:szCs w:val="28"/>
        </w:rPr>
        <w:t>В соответствии с ча</w:t>
      </w:r>
      <w:r w:rsidR="00B20771" w:rsidRPr="00A83FF6">
        <w:rPr>
          <w:sz w:val="28"/>
          <w:szCs w:val="28"/>
        </w:rPr>
        <w:t>с</w:t>
      </w:r>
      <w:r w:rsidRPr="00A83FF6">
        <w:rPr>
          <w:sz w:val="28"/>
          <w:szCs w:val="28"/>
        </w:rPr>
        <w:t>тью 5 ст</w:t>
      </w:r>
      <w:r w:rsidR="00B20771" w:rsidRPr="00A83FF6">
        <w:rPr>
          <w:sz w:val="28"/>
          <w:szCs w:val="28"/>
        </w:rPr>
        <w:t>ат</w:t>
      </w:r>
      <w:r w:rsidRPr="00A83FF6">
        <w:rPr>
          <w:sz w:val="28"/>
          <w:szCs w:val="28"/>
        </w:rPr>
        <w:t>ьи 36 Федерального закона от 20 марта 2025 года №33-ФЗ «Об общих принципах организации местного самоуправления в единой системе публичной власти», в связи с необходимостью продления предоставления меры</w:t>
      </w:r>
      <w:r w:rsidRPr="00A83FF6">
        <w:rPr>
          <w:rStyle w:val="4W4W4r4r4u4u4Efrrfuurr1444444444444444444444S4Su4u41E4E"/>
          <w:color w:val="000000"/>
          <w:sz w:val="28"/>
          <w:szCs w:val="28"/>
          <w:lang w:eastAsia="zh-CN" w:bidi="hi-IN"/>
        </w:rPr>
        <w:t xml:space="preserve"> социальной поддержки гражданам, осуществившим постановку на государственный кадастровый учет жилых домов, жилых домов с хозяйственными постройками, в том числе с земельными участками на которых они расположены, расположенными на территории Питерского муниципального района</w:t>
      </w:r>
      <w:r w:rsidR="008D1EBD" w:rsidRPr="00A83FF6">
        <w:rPr>
          <w:rStyle w:val="4W4W4r4r4u4u4Efrrfuurr1444444444444444444444S4Su4u41E4E"/>
          <w:color w:val="000000"/>
          <w:sz w:val="28"/>
          <w:szCs w:val="28"/>
          <w:lang w:eastAsia="zh-CN" w:bidi="hi-IN"/>
        </w:rPr>
        <w:t xml:space="preserve"> Саратовской области</w:t>
      </w:r>
      <w:r w:rsidRPr="00A83FF6">
        <w:rPr>
          <w:rStyle w:val="4W4W4r4r4u4u4Efrrfuurr1444444444444444444444S4Su4u41E4E"/>
          <w:color w:val="000000"/>
          <w:sz w:val="28"/>
          <w:szCs w:val="28"/>
          <w:lang w:eastAsia="zh-CN" w:bidi="hi-IN"/>
        </w:rPr>
        <w:t>,</w:t>
      </w:r>
      <w:r w:rsidRPr="00A83FF6">
        <w:rPr>
          <w:sz w:val="28"/>
          <w:szCs w:val="28"/>
        </w:rPr>
        <w:t xml:space="preserve"> руководствуясь Уставом Питерского муниципального района</w:t>
      </w:r>
      <w:r w:rsidR="008D1EBD" w:rsidRPr="00A83FF6">
        <w:rPr>
          <w:sz w:val="28"/>
          <w:szCs w:val="28"/>
        </w:rPr>
        <w:t xml:space="preserve"> Саратовской области</w:t>
      </w:r>
      <w:r w:rsidRPr="00A83FF6">
        <w:rPr>
          <w:sz w:val="28"/>
          <w:szCs w:val="28"/>
        </w:rPr>
        <w:t>, Собрание депутатов Питерского муниципального района</w:t>
      </w:r>
      <w:r w:rsidR="008D1EBD" w:rsidRPr="00A83FF6">
        <w:rPr>
          <w:sz w:val="28"/>
          <w:szCs w:val="28"/>
        </w:rPr>
        <w:t xml:space="preserve"> Саратовской области </w:t>
      </w:r>
      <w:r w:rsidRPr="00A83FF6">
        <w:rPr>
          <w:sz w:val="28"/>
          <w:szCs w:val="28"/>
        </w:rPr>
        <w:t>РЕШИЛО:</w:t>
      </w:r>
    </w:p>
    <w:p w:rsidR="00BB7066" w:rsidRPr="00A83FF6" w:rsidRDefault="009519BB">
      <w:pPr>
        <w:ind w:firstLine="680"/>
        <w:jc w:val="both"/>
        <w:rPr>
          <w:sz w:val="28"/>
          <w:szCs w:val="28"/>
        </w:rPr>
      </w:pPr>
      <w:r w:rsidRPr="00A83FF6">
        <w:rPr>
          <w:sz w:val="28"/>
          <w:szCs w:val="28"/>
        </w:rPr>
        <w:t xml:space="preserve">1. Внести в решение Собрания депутатов Питерского муниципального района от 26 ноября 2025 года №24-4 «О мерах социальной поддержки» (с изменениями от 26 декабря 2025 года №26-8, от 03 марта 2026 года №28-2, от </w:t>
      </w:r>
      <w:r w:rsidR="00DA32F7" w:rsidRPr="00A83FF6">
        <w:rPr>
          <w:sz w:val="28"/>
          <w:szCs w:val="28"/>
        </w:rPr>
        <w:t>30 апреля 2026 года №30-2</w:t>
      </w:r>
      <w:r w:rsidRPr="00A83FF6">
        <w:rPr>
          <w:sz w:val="28"/>
          <w:szCs w:val="28"/>
        </w:rPr>
        <w:t>) следующие изменения:</w:t>
      </w:r>
    </w:p>
    <w:p w:rsidR="00BB7066" w:rsidRPr="00A83FF6" w:rsidRDefault="009519BB">
      <w:pPr>
        <w:ind w:firstLine="680"/>
        <w:jc w:val="both"/>
        <w:rPr>
          <w:sz w:val="28"/>
          <w:szCs w:val="28"/>
        </w:rPr>
      </w:pPr>
      <w:r w:rsidRPr="00A83FF6">
        <w:rPr>
          <w:sz w:val="28"/>
          <w:szCs w:val="28"/>
        </w:rPr>
        <w:t xml:space="preserve">1.1. в пункте 3 слова «с 26 ноября 2025 года </w:t>
      </w:r>
      <w:r w:rsidR="00DA32F7" w:rsidRPr="00A83FF6">
        <w:rPr>
          <w:sz w:val="28"/>
          <w:szCs w:val="28"/>
        </w:rPr>
        <w:t>д</w:t>
      </w:r>
      <w:r w:rsidRPr="00A83FF6">
        <w:rPr>
          <w:sz w:val="28"/>
          <w:szCs w:val="28"/>
        </w:rPr>
        <w:t xml:space="preserve">о 1 июля 2026 года» заменить словами «с 26 ноября 2025 года до 1 октября 2026 года». </w:t>
      </w:r>
    </w:p>
    <w:p w:rsidR="00BB7066" w:rsidRPr="00A83FF6" w:rsidRDefault="009519BB">
      <w:pPr>
        <w:ind w:firstLine="680"/>
        <w:jc w:val="both"/>
        <w:rPr>
          <w:sz w:val="28"/>
          <w:szCs w:val="28"/>
        </w:rPr>
      </w:pPr>
      <w:r w:rsidRPr="00A83FF6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BB7066" w:rsidRDefault="00BB7066">
      <w:pPr>
        <w:jc w:val="both"/>
        <w:rPr>
          <w:sz w:val="26"/>
          <w:szCs w:val="26"/>
        </w:rPr>
      </w:pPr>
    </w:p>
    <w:p w:rsidR="00A83FF6" w:rsidRDefault="00A83FF6">
      <w:pPr>
        <w:jc w:val="both"/>
        <w:rPr>
          <w:sz w:val="26"/>
          <w:szCs w:val="26"/>
        </w:rPr>
      </w:pPr>
    </w:p>
    <w:p w:rsidR="00A83FF6" w:rsidRDefault="00A83FF6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A83FF6" w:rsidTr="004759D4">
        <w:tc>
          <w:tcPr>
            <w:tcW w:w="4467" w:type="dxa"/>
          </w:tcPr>
          <w:p w:rsidR="00A83FF6" w:rsidRPr="00704F94" w:rsidRDefault="00A83FF6" w:rsidP="004759D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A83FF6" w:rsidRPr="00704F94" w:rsidRDefault="00A83FF6" w:rsidP="004759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A83FF6" w:rsidRPr="00704F94" w:rsidRDefault="00A83FF6" w:rsidP="004759D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04F9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Pr="00704F94">
              <w:rPr>
                <w:sz w:val="28"/>
                <w:szCs w:val="28"/>
              </w:rPr>
              <w:t>Питерского муниципального района</w:t>
            </w:r>
          </w:p>
        </w:tc>
      </w:tr>
      <w:tr w:rsidR="00A83FF6" w:rsidTr="004759D4">
        <w:tc>
          <w:tcPr>
            <w:tcW w:w="4467" w:type="dxa"/>
          </w:tcPr>
          <w:p w:rsidR="00A83FF6" w:rsidRPr="00704F94" w:rsidRDefault="00A83FF6" w:rsidP="004759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A83FF6" w:rsidRPr="00704F94" w:rsidRDefault="00A83FF6" w:rsidP="004759D4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A83FF6" w:rsidRPr="00704F94" w:rsidRDefault="00A83FF6" w:rsidP="004759D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04F9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Д.Н.Живайкин</w:t>
            </w:r>
            <w:proofErr w:type="spellEnd"/>
          </w:p>
        </w:tc>
      </w:tr>
    </w:tbl>
    <w:p w:rsidR="00A83FF6" w:rsidRDefault="00A83FF6">
      <w:pPr>
        <w:jc w:val="both"/>
        <w:rPr>
          <w:sz w:val="26"/>
          <w:szCs w:val="26"/>
        </w:rPr>
      </w:pPr>
    </w:p>
    <w:sectPr w:rsidR="00A83FF6" w:rsidSect="00A83FF6">
      <w:pgSz w:w="11906" w:h="16838"/>
      <w:pgMar w:top="709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206030504050203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BB7066"/>
    <w:rsid w:val="00227D05"/>
    <w:rsid w:val="0026099B"/>
    <w:rsid w:val="008D1EBD"/>
    <w:rsid w:val="009519BB"/>
    <w:rsid w:val="00A83FF6"/>
    <w:rsid w:val="00B20771"/>
    <w:rsid w:val="00BB7066"/>
    <w:rsid w:val="00D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2A20E-DB08-41A5-8183-15F0FF42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W4W4r4r4u4u4Efrrfuurr1444444444444444444444S4Su4u41E4E">
    <w:name w:val="Ц4W4Wв4r4rе4u4uт4・?・E?о ?f? ?вrr??о ?f? ?еuu ??вrr??ы・1・4?4д?4?4е?4?4л?4?4е?4?4н?4?4и?4?4е ?4?4д?4?4л?4?4я4S?4SТu?4uе[?4[к?1E・4・с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customStyle="1" w:styleId="a8">
    <w:name w:val="Нормальный (таблица)"/>
    <w:basedOn w:val="a"/>
    <w:next w:val="a"/>
    <w:uiPriority w:val="99"/>
    <w:qFormat/>
    <w:rsid w:val="00600D91"/>
    <w:pPr>
      <w:widowControl w:val="0"/>
      <w:jc w:val="both"/>
    </w:pPr>
    <w:rPr>
      <w:rFonts w:ascii="Arial" w:hAnsi="Arial" w:cs="Arial"/>
    </w:rPr>
  </w:style>
  <w:style w:type="paragraph" w:styleId="a9">
    <w:name w:val="No Spacing"/>
    <w:uiPriority w:val="1"/>
    <w:qFormat/>
    <w:rsid w:val="00600D91"/>
    <w:rPr>
      <w:rFonts w:cs="Times New Roman"/>
    </w:rPr>
  </w:style>
  <w:style w:type="paragraph" w:customStyle="1" w:styleId="ConsPlusTitle">
    <w:name w:val="ConsPlusTitle"/>
    <w:uiPriority w:val="99"/>
    <w:qFormat/>
    <w:rsid w:val="00600D91"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ac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Собрание депутатов</cp:lastModifiedBy>
  <cp:revision>18</cp:revision>
  <cp:lastPrinted>2026-01-22T10:26:00Z</cp:lastPrinted>
  <dcterms:created xsi:type="dcterms:W3CDTF">2023-05-26T07:11:00Z</dcterms:created>
  <dcterms:modified xsi:type="dcterms:W3CDTF">2026-07-21T07:41:00Z</dcterms:modified>
  <dc:language>ru-RU</dc:language>
</cp:coreProperties>
</file>